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E4145" w14:textId="1E36E81E" w:rsidR="00674CA3" w:rsidRPr="00DA5AC2" w:rsidRDefault="00674CA3" w:rsidP="008C30B8">
      <w:pPr>
        <w:pStyle w:val="Tre"/>
        <w:jc w:val="right"/>
        <w:rPr>
          <w:rFonts w:asciiTheme="minorHAnsi" w:eastAsia="Helvetica" w:hAnsiTheme="minorHAnsi" w:cstheme="minorHAnsi"/>
          <w:i/>
          <w:iCs/>
          <w:sz w:val="20"/>
          <w:szCs w:val="20"/>
        </w:rPr>
      </w:pPr>
      <w:r w:rsidRPr="00DA5AC2">
        <w:rPr>
          <w:rFonts w:asciiTheme="minorHAnsi" w:hAnsiTheme="minorHAnsi" w:cstheme="minorHAnsi"/>
          <w:i/>
          <w:iCs/>
          <w:sz w:val="20"/>
          <w:szCs w:val="20"/>
        </w:rPr>
        <w:t>Załącznik 4</w:t>
      </w:r>
    </w:p>
    <w:p w14:paraId="747AA3B8" w14:textId="77777777" w:rsidR="00674CA3" w:rsidRPr="00DA5AC2" w:rsidRDefault="00674CA3" w:rsidP="00674CA3">
      <w:pPr>
        <w:pStyle w:val="Tre"/>
        <w:rPr>
          <w:rFonts w:asciiTheme="minorHAnsi" w:eastAsia="Helvetica" w:hAnsiTheme="minorHAnsi" w:cstheme="minorHAnsi"/>
          <w:sz w:val="24"/>
          <w:szCs w:val="24"/>
        </w:rPr>
      </w:pPr>
    </w:p>
    <w:p w14:paraId="1FE7B7C4" w14:textId="77777777" w:rsidR="00674CA3" w:rsidRPr="00DA5AC2" w:rsidRDefault="00674CA3" w:rsidP="00674CA3">
      <w:pPr>
        <w:pStyle w:val="Tre"/>
        <w:jc w:val="center"/>
        <w:rPr>
          <w:rFonts w:asciiTheme="minorHAnsi" w:eastAsia="Helvetica" w:hAnsiTheme="minorHAnsi" w:cstheme="minorHAnsi"/>
          <w:b/>
          <w:bCs/>
          <w:sz w:val="24"/>
          <w:szCs w:val="24"/>
        </w:rPr>
      </w:pPr>
      <w:r w:rsidRPr="00DA5AC2">
        <w:rPr>
          <w:rFonts w:asciiTheme="minorHAnsi" w:hAnsiTheme="minorHAnsi" w:cstheme="minorHAnsi"/>
          <w:b/>
          <w:bCs/>
          <w:sz w:val="24"/>
          <w:szCs w:val="24"/>
        </w:rPr>
        <w:t>OPIS STANDARDU WYMAGAŃ:</w:t>
      </w:r>
    </w:p>
    <w:p w14:paraId="17819FAA" w14:textId="77777777" w:rsidR="00674CA3" w:rsidRPr="00DA5AC2" w:rsidRDefault="00674CA3" w:rsidP="00674CA3">
      <w:pPr>
        <w:pStyle w:val="Tre"/>
        <w:rPr>
          <w:rFonts w:asciiTheme="minorHAnsi" w:eastAsia="Helvetica" w:hAnsiTheme="minorHAnsi" w:cstheme="minorHAnsi"/>
          <w:sz w:val="24"/>
          <w:szCs w:val="24"/>
        </w:rPr>
      </w:pPr>
    </w:p>
    <w:tbl>
      <w:tblPr>
        <w:tblStyle w:val="TableNormal"/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82"/>
        <w:gridCol w:w="5878"/>
        <w:gridCol w:w="2170"/>
      </w:tblGrid>
      <w:tr w:rsidR="00674CA3" w:rsidRPr="00DA5AC2" w14:paraId="04A3E451" w14:textId="77777777" w:rsidTr="00BC7787">
        <w:trPr>
          <w:trHeight w:val="1687"/>
        </w:trPr>
        <w:tc>
          <w:tcPr>
            <w:tcW w:w="1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D6FED8" w14:textId="77777777" w:rsidR="00674CA3" w:rsidRPr="00DA5AC2" w:rsidRDefault="00674CA3" w:rsidP="00802CB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Symbol efektu uczenia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sie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̨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opisującego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program studiów</w:t>
            </w:r>
          </w:p>
        </w:tc>
        <w:tc>
          <w:tcPr>
            <w:tcW w:w="5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FB863F" w14:textId="77777777" w:rsidR="00674CA3" w:rsidRPr="00DA5AC2" w:rsidRDefault="00674CA3" w:rsidP="00D72396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EFEKT UCZENIA SIĘ OPISUJĄCY PROGRAM STUDIÓW</w:t>
            </w:r>
          </w:p>
        </w:tc>
        <w:tc>
          <w:tcPr>
            <w:tcW w:w="2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5A20AB" w14:textId="77777777" w:rsidR="00674CA3" w:rsidRPr="00DA5AC2" w:rsidRDefault="00674CA3" w:rsidP="006B6AE6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Odniesienie do składnika opisu charakterystyk pierwszego i drugiego stopnia PRK</w:t>
            </w:r>
          </w:p>
        </w:tc>
      </w:tr>
      <w:tr w:rsidR="00674CA3" w:rsidRPr="00DA5AC2" w14:paraId="6171634E" w14:textId="77777777" w:rsidTr="00BC7787">
        <w:trPr>
          <w:trHeight w:val="360"/>
        </w:trPr>
        <w:tc>
          <w:tcPr>
            <w:tcW w:w="963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7AA0A4" w14:textId="77777777" w:rsidR="00674CA3" w:rsidRPr="00DA5AC2" w:rsidRDefault="00674CA3" w:rsidP="00BC7787">
            <w:pPr>
              <w:pStyle w:val="Styltabeli2"/>
              <w:spacing w:after="240"/>
              <w:jc w:val="center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WIEDZA</w:t>
            </w:r>
          </w:p>
        </w:tc>
      </w:tr>
      <w:tr w:rsidR="00674CA3" w:rsidRPr="00DA5AC2" w14:paraId="3BB602AE" w14:textId="77777777" w:rsidTr="00BC7787">
        <w:trPr>
          <w:trHeight w:val="1127"/>
        </w:trPr>
        <w:tc>
          <w:tcPr>
            <w:tcW w:w="1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FB9C39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02S-2A_W05</w:t>
            </w:r>
          </w:p>
        </w:tc>
        <w:tc>
          <w:tcPr>
            <w:tcW w:w="5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A51E56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posiada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pogłębiona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̨ i poszerzoną wiedzę na temat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powiązania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historii sztuki z innymi naukami humanistycznymi i społecznymi oraz oddziaływania nurtów i teorii z zakresu tych nauk na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sztuke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̨</w:t>
            </w:r>
          </w:p>
        </w:tc>
        <w:tc>
          <w:tcPr>
            <w:tcW w:w="2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8984BC" w14:textId="77777777" w:rsidR="00674CA3" w:rsidRPr="00DA5AC2" w:rsidRDefault="00674CA3" w:rsidP="00BC7787">
            <w:pPr>
              <w:pStyle w:val="Domylne"/>
              <w:spacing w:before="0" w:after="240" w:line="240" w:lineRule="auto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P7U_W P7S_WG </w:t>
            </w:r>
          </w:p>
        </w:tc>
      </w:tr>
      <w:tr w:rsidR="00674CA3" w:rsidRPr="00DA5AC2" w14:paraId="2909827D" w14:textId="77777777" w:rsidTr="00BC7787">
        <w:trPr>
          <w:trHeight w:val="847"/>
        </w:trPr>
        <w:tc>
          <w:tcPr>
            <w:tcW w:w="1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9193A5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02S-2A_W08</w:t>
            </w:r>
          </w:p>
        </w:tc>
        <w:tc>
          <w:tcPr>
            <w:tcW w:w="5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D9F0E3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Posiada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uporządkowana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̨ i rozszerzoną wiedzę z zakresu prawa autorskiego i rozumie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pojęcia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i zasady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zarządzania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zasobami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własności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intelektualnej</w:t>
            </w:r>
          </w:p>
        </w:tc>
        <w:tc>
          <w:tcPr>
            <w:tcW w:w="2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FB2D65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P7U_W P7S_WK</w:t>
            </w:r>
          </w:p>
        </w:tc>
      </w:tr>
      <w:tr w:rsidR="00674CA3" w:rsidRPr="00DA5AC2" w14:paraId="5FD12AEC" w14:textId="77777777" w:rsidTr="00BC7787">
        <w:trPr>
          <w:trHeight w:val="360"/>
        </w:trPr>
        <w:tc>
          <w:tcPr>
            <w:tcW w:w="963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DFC68E" w14:textId="77777777" w:rsidR="00674CA3" w:rsidRPr="00DA5AC2" w:rsidRDefault="00674CA3" w:rsidP="00BC7787">
            <w:pPr>
              <w:pStyle w:val="Styltabeli2"/>
              <w:spacing w:after="240"/>
              <w:jc w:val="center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UMIEJĘTNOŚCI</w:t>
            </w:r>
          </w:p>
        </w:tc>
      </w:tr>
      <w:tr w:rsidR="00674CA3" w:rsidRPr="00DA5AC2" w14:paraId="76B9B63F" w14:textId="77777777" w:rsidTr="00BC7787">
        <w:trPr>
          <w:trHeight w:val="1687"/>
        </w:trPr>
        <w:tc>
          <w:tcPr>
            <w:tcW w:w="1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688AF4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02S-2A_U02</w:t>
            </w:r>
          </w:p>
        </w:tc>
        <w:tc>
          <w:tcPr>
            <w:tcW w:w="5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A7B013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potrafi w sposób profesjonalny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wyszukac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́,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analizowac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́,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selekcjonowac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́ i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wykorzystac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́ informacje,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opierając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sie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̨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różnych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źródłach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i zasobach –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równiez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̇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obcojęzycznych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(archiwalnych, bibliotecznych, zasobach internetowych, zbiorach muzealnych) oraz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formułowac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́ krytyczne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sądy</w:t>
            </w:r>
            <w:proofErr w:type="spellEnd"/>
          </w:p>
        </w:tc>
        <w:tc>
          <w:tcPr>
            <w:tcW w:w="2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1A7F13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P7U_U </w:t>
            </w:r>
          </w:p>
          <w:p w14:paraId="5A89E241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P7S_UW</w:t>
            </w:r>
          </w:p>
        </w:tc>
      </w:tr>
      <w:tr w:rsidR="00674CA3" w:rsidRPr="00DA5AC2" w14:paraId="5697C7D0" w14:textId="77777777" w:rsidTr="00BC7787">
        <w:trPr>
          <w:trHeight w:val="1967"/>
        </w:trPr>
        <w:tc>
          <w:tcPr>
            <w:tcW w:w="1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917889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02S-2A_U03</w:t>
            </w:r>
          </w:p>
        </w:tc>
        <w:tc>
          <w:tcPr>
            <w:tcW w:w="5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C9FE1A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potrafi w formie ustnej prezentacji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przedstawic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́ wybrane problemy z zakresu historii sztuki,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używając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logicznej i przejrzystej argumentacji, jak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równiez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̇ jest w stanie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wziąc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́ udział w publicznej debacie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broniąc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w sposób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świadomy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i kompetentny swoich samodzielnych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poglądów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; jest w stanie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zainicjowac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́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debate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̨ publiczną</w:t>
            </w:r>
          </w:p>
        </w:tc>
        <w:tc>
          <w:tcPr>
            <w:tcW w:w="2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261F96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P7U_U </w:t>
            </w:r>
          </w:p>
          <w:p w14:paraId="119685CD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P7S_UK</w:t>
            </w:r>
          </w:p>
        </w:tc>
      </w:tr>
      <w:tr w:rsidR="00674CA3" w:rsidRPr="00DA5AC2" w14:paraId="18AE3B68" w14:textId="77777777" w:rsidTr="00BC7787">
        <w:trPr>
          <w:trHeight w:val="847"/>
        </w:trPr>
        <w:tc>
          <w:tcPr>
            <w:tcW w:w="1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D95533" w14:textId="77777777" w:rsidR="00674CA3" w:rsidRPr="00DA5AC2" w:rsidRDefault="00674CA3" w:rsidP="00BC7787">
            <w:pPr>
              <w:pStyle w:val="Domylne"/>
              <w:spacing w:before="0" w:after="240" w:line="240" w:lineRule="auto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02S-2A_U08 </w:t>
            </w:r>
          </w:p>
        </w:tc>
        <w:tc>
          <w:tcPr>
            <w:tcW w:w="5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A648D1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potrafi samodzielnie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planowac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́ i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realizowac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́ proces własnego uczenia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sie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̨ oraz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ukierunkowywac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́ innych w tym zakresie </w:t>
            </w:r>
          </w:p>
        </w:tc>
        <w:tc>
          <w:tcPr>
            <w:tcW w:w="2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4431C0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P7U_U </w:t>
            </w:r>
          </w:p>
          <w:p w14:paraId="00355298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P7S_UU </w:t>
            </w:r>
          </w:p>
        </w:tc>
      </w:tr>
      <w:tr w:rsidR="00674CA3" w:rsidRPr="00DA5AC2" w14:paraId="66D438C3" w14:textId="77777777" w:rsidTr="00BC7787">
        <w:trPr>
          <w:trHeight w:val="1127"/>
        </w:trPr>
        <w:tc>
          <w:tcPr>
            <w:tcW w:w="1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29C25F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02S-2A_U05</w:t>
            </w:r>
          </w:p>
        </w:tc>
        <w:tc>
          <w:tcPr>
            <w:tcW w:w="5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12AA8F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potrafi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rozpoznac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́ w sposób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pogłębiony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kształtujące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sie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̨ procesy kulturowe i artystyczne oraz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przeprowadzic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́ ich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analize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̨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wskazując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ich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źródła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oraz dalsze perspektywy rozwoju</w:t>
            </w:r>
          </w:p>
        </w:tc>
        <w:tc>
          <w:tcPr>
            <w:tcW w:w="2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25F927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P7U_U P7S_UW</w:t>
            </w:r>
          </w:p>
        </w:tc>
      </w:tr>
      <w:tr w:rsidR="00674CA3" w:rsidRPr="00DA5AC2" w14:paraId="6EE1AF87" w14:textId="77777777" w:rsidTr="00BC7787">
        <w:trPr>
          <w:trHeight w:val="360"/>
        </w:trPr>
        <w:tc>
          <w:tcPr>
            <w:tcW w:w="963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928ABF" w14:textId="77777777" w:rsidR="00674CA3" w:rsidRPr="00DA5AC2" w:rsidRDefault="00674CA3" w:rsidP="00BC7787">
            <w:pPr>
              <w:pStyle w:val="Styltabeli2"/>
              <w:spacing w:after="240"/>
              <w:jc w:val="center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KOMPETENCJE</w:t>
            </w:r>
          </w:p>
        </w:tc>
      </w:tr>
      <w:tr w:rsidR="00674CA3" w:rsidRPr="00DA5AC2" w14:paraId="2272144A" w14:textId="77777777" w:rsidTr="00BC7787">
        <w:trPr>
          <w:trHeight w:val="847"/>
        </w:trPr>
        <w:tc>
          <w:tcPr>
            <w:tcW w:w="1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17CED8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02S-2A_U07 </w:t>
            </w:r>
          </w:p>
        </w:tc>
        <w:tc>
          <w:tcPr>
            <w:tcW w:w="5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67179A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potrafi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współpracowac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́ z innymi w ramach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działan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́ zespołowych i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podejmowac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́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sie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̨ kierowania pracami zespołu</w:t>
            </w:r>
          </w:p>
        </w:tc>
        <w:tc>
          <w:tcPr>
            <w:tcW w:w="2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012E56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P7U_U</w:t>
            </w:r>
          </w:p>
          <w:p w14:paraId="595B6658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P7S_UO </w:t>
            </w:r>
          </w:p>
        </w:tc>
      </w:tr>
      <w:tr w:rsidR="00674CA3" w:rsidRPr="00DA5AC2" w14:paraId="7D63BB09" w14:textId="77777777" w:rsidTr="00BC7787">
        <w:trPr>
          <w:trHeight w:val="1687"/>
        </w:trPr>
        <w:tc>
          <w:tcPr>
            <w:tcW w:w="1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8117F4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02S-2A_K01</w:t>
            </w:r>
          </w:p>
        </w:tc>
        <w:tc>
          <w:tcPr>
            <w:tcW w:w="5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80A08B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ma ukształtowana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postawe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̨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pogłębionej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refleksji na temat własnej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tożsamości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kulturowej, ma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świadomośc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́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odpowiedzialności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za zachowanie dziedzictwa kulturowego i artystycznego (regionu, kraju, Europy,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świata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) oraz dostrzega potrzeby edukacji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społeczeństwa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w zakresie dziedzictwa kulturowego</w:t>
            </w:r>
          </w:p>
        </w:tc>
        <w:tc>
          <w:tcPr>
            <w:tcW w:w="2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9BB11D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P7U_K </w:t>
            </w:r>
          </w:p>
          <w:p w14:paraId="38E67D5A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P7S_KO</w:t>
            </w:r>
          </w:p>
        </w:tc>
      </w:tr>
      <w:tr w:rsidR="00674CA3" w:rsidRPr="00DA5AC2" w14:paraId="28623EC0" w14:textId="77777777" w:rsidTr="00BC7787">
        <w:trPr>
          <w:trHeight w:val="807"/>
        </w:trPr>
        <w:tc>
          <w:tcPr>
            <w:tcW w:w="1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0B4433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02S-2A_K02 </w:t>
            </w:r>
          </w:p>
        </w:tc>
        <w:tc>
          <w:tcPr>
            <w:tcW w:w="5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444327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rozumie znaczenie pracy w grupie, jest w stanie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współpracowac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́ z innymi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przejmując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różne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role </w:t>
            </w:r>
          </w:p>
        </w:tc>
        <w:tc>
          <w:tcPr>
            <w:tcW w:w="2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D0F4ED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P7U_K </w:t>
            </w:r>
          </w:p>
          <w:p w14:paraId="7D51060E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P7S_KO </w:t>
            </w:r>
          </w:p>
        </w:tc>
      </w:tr>
      <w:tr w:rsidR="00674CA3" w:rsidRPr="00DA5AC2" w14:paraId="7415588B" w14:textId="77777777" w:rsidTr="00BC7787">
        <w:trPr>
          <w:trHeight w:val="1127"/>
        </w:trPr>
        <w:tc>
          <w:tcPr>
            <w:tcW w:w="1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0E025F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02S-2A_K04 </w:t>
            </w:r>
          </w:p>
        </w:tc>
        <w:tc>
          <w:tcPr>
            <w:tcW w:w="5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7DE050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uczestniczy w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życiu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kulturalnym i artystycznym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wykorzystując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różne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jego formy,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świadomie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uczestniczy w kształtowaniu </w:t>
            </w:r>
            <w:proofErr w:type="spellStart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>rzeczywistości</w:t>
            </w:r>
            <w:proofErr w:type="spellEnd"/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 kulturowej i artystycznej </w:t>
            </w:r>
          </w:p>
        </w:tc>
        <w:tc>
          <w:tcPr>
            <w:tcW w:w="2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1322D3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P7U_K </w:t>
            </w:r>
          </w:p>
          <w:p w14:paraId="312BB040" w14:textId="77777777" w:rsidR="00674CA3" w:rsidRPr="00DA5AC2" w:rsidRDefault="00674CA3" w:rsidP="00BC7787">
            <w:pPr>
              <w:pStyle w:val="Styltabeli2"/>
              <w:spacing w:after="240"/>
              <w:rPr>
                <w:rFonts w:asciiTheme="minorHAnsi" w:hAnsiTheme="minorHAnsi" w:cstheme="minorHAnsi"/>
              </w:rPr>
            </w:pPr>
            <w:r w:rsidRPr="00DA5AC2">
              <w:rPr>
                <w:rFonts w:asciiTheme="minorHAnsi" w:hAnsiTheme="minorHAnsi" w:cstheme="minorHAnsi"/>
                <w:sz w:val="24"/>
                <w:szCs w:val="24"/>
              </w:rPr>
              <w:t xml:space="preserve">P7S_KK </w:t>
            </w:r>
          </w:p>
        </w:tc>
      </w:tr>
    </w:tbl>
    <w:p w14:paraId="71F2CFC5" w14:textId="77777777" w:rsidR="00674CA3" w:rsidRPr="00DA5AC2" w:rsidRDefault="00674CA3" w:rsidP="00674CA3">
      <w:pPr>
        <w:pStyle w:val="Domylne"/>
        <w:spacing w:before="0" w:line="240" w:lineRule="auto"/>
        <w:rPr>
          <w:rFonts w:asciiTheme="minorHAnsi" w:eastAsia="Helvetica" w:hAnsiTheme="minorHAnsi" w:cstheme="minorHAnsi"/>
        </w:rPr>
      </w:pPr>
    </w:p>
    <w:p w14:paraId="0B199B66" w14:textId="77777777" w:rsidR="00674CA3" w:rsidRPr="00DA5AC2" w:rsidRDefault="00674CA3" w:rsidP="00674CA3">
      <w:pPr>
        <w:pStyle w:val="Domylne"/>
        <w:spacing w:before="0" w:line="240" w:lineRule="auto"/>
        <w:rPr>
          <w:rFonts w:asciiTheme="minorHAnsi" w:eastAsia="Helvetica" w:hAnsiTheme="minorHAnsi" w:cstheme="minorHAnsi"/>
        </w:rPr>
      </w:pPr>
    </w:p>
    <w:p w14:paraId="706B6202" w14:textId="77777777" w:rsidR="00674CA3" w:rsidRPr="00DA5AC2" w:rsidRDefault="00674CA3" w:rsidP="00674CA3">
      <w:pPr>
        <w:pStyle w:val="Domylne"/>
        <w:spacing w:before="0" w:line="240" w:lineRule="auto"/>
        <w:jc w:val="center"/>
        <w:rPr>
          <w:rFonts w:asciiTheme="minorHAnsi" w:eastAsia="Helvetica" w:hAnsiTheme="minorHAnsi" w:cstheme="minorHAnsi"/>
          <w:b/>
          <w:bCs/>
        </w:rPr>
      </w:pPr>
      <w:r w:rsidRPr="00DA5AC2">
        <w:rPr>
          <w:rFonts w:asciiTheme="minorHAnsi" w:hAnsiTheme="minorHAnsi" w:cstheme="minorHAnsi"/>
          <w:b/>
          <w:bCs/>
        </w:rPr>
        <w:t>WALORYZACJA:</w:t>
      </w:r>
    </w:p>
    <w:p w14:paraId="629BCB47" w14:textId="77777777" w:rsidR="00674CA3" w:rsidRPr="00DA5AC2" w:rsidRDefault="00674CA3" w:rsidP="00674CA3">
      <w:pPr>
        <w:pStyle w:val="Domylne"/>
        <w:spacing w:before="0" w:line="240" w:lineRule="auto"/>
        <w:rPr>
          <w:rFonts w:asciiTheme="minorHAnsi" w:eastAsia="Helvetica" w:hAnsiTheme="minorHAnsi" w:cstheme="minorHAnsi"/>
          <w:b/>
          <w:bCs/>
        </w:rPr>
      </w:pPr>
    </w:p>
    <w:p w14:paraId="30877DC5" w14:textId="520247B8" w:rsidR="00ED06B0" w:rsidRPr="00DA5AC2" w:rsidRDefault="00674CA3" w:rsidP="006024AA">
      <w:pPr>
        <w:pStyle w:val="Domylne"/>
        <w:spacing w:before="0" w:line="360" w:lineRule="auto"/>
        <w:rPr>
          <w:rFonts w:asciiTheme="minorHAnsi" w:hAnsiTheme="minorHAnsi" w:cstheme="minorHAnsi"/>
        </w:rPr>
      </w:pPr>
      <w:r w:rsidRPr="00DA5AC2">
        <w:rPr>
          <w:rFonts w:asciiTheme="minorHAnsi" w:hAnsiTheme="minorHAnsi" w:cstheme="minorHAnsi"/>
        </w:rPr>
        <w:t>Uczestnicy projektu zobligowani będą do wypełnienia ankiet ex-</w:t>
      </w:r>
      <w:proofErr w:type="spellStart"/>
      <w:r w:rsidRPr="00DA5AC2">
        <w:rPr>
          <w:rFonts w:asciiTheme="minorHAnsi" w:hAnsiTheme="minorHAnsi" w:cstheme="minorHAnsi"/>
        </w:rPr>
        <w:t>ante</w:t>
      </w:r>
      <w:proofErr w:type="spellEnd"/>
      <w:r w:rsidRPr="00DA5AC2">
        <w:rPr>
          <w:rFonts w:asciiTheme="minorHAnsi" w:hAnsiTheme="minorHAnsi" w:cstheme="minorHAnsi"/>
        </w:rPr>
        <w:t xml:space="preserve"> i ex-post, które następnie zostaną poddane analizie i ewaluacji przez Centrum Organizacji Wydarzeń Kulturalnych i Konferencji Uniwersytetu Łódzkiego.</w:t>
      </w:r>
    </w:p>
    <w:sectPr w:rsidR="00ED06B0" w:rsidRPr="00DA5AC2" w:rsidSect="00904DC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304" w:right="1304" w:bottom="1304" w:left="1304" w:header="1701" w:footer="20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7A568" w14:textId="77777777" w:rsidR="00E8045C" w:rsidRDefault="00E8045C" w:rsidP="0040517E">
      <w:pPr>
        <w:spacing w:after="0" w:line="240" w:lineRule="auto"/>
      </w:pPr>
      <w:r>
        <w:separator/>
      </w:r>
    </w:p>
  </w:endnote>
  <w:endnote w:type="continuationSeparator" w:id="0">
    <w:p w14:paraId="338573CA" w14:textId="77777777" w:rsidR="00E8045C" w:rsidRDefault="00E8045C" w:rsidP="00405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613753523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0B466E53" w14:textId="1A9BFFEC" w:rsidR="00D74410" w:rsidRDefault="00D74410" w:rsidP="00542F95">
        <w:pPr>
          <w:pStyle w:val="Stopka"/>
          <w:framePr w:wrap="none" w:vAnchor="text" w:hAnchor="margin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31B33B97" w14:textId="77777777" w:rsidR="00D74410" w:rsidRDefault="00D74410" w:rsidP="00D74410">
    <w:pPr>
      <w:pStyle w:val="Stopk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0AFB7" w14:textId="1820E37C" w:rsidR="00D74410" w:rsidRDefault="00F01041" w:rsidP="00904DC7">
    <w:pPr>
      <w:pStyle w:val="Stopka"/>
    </w:pPr>
    <w:r w:rsidRPr="00904DC7">
      <w:rPr>
        <w:noProof/>
      </w:rPr>
      <w:drawing>
        <wp:anchor distT="0" distB="0" distL="114300" distR="114300" simplePos="0" relativeHeight="251660288" behindDoc="0" locked="0" layoutInCell="1" allowOverlap="1" wp14:anchorId="762CD6C9" wp14:editId="2A7BD04B">
          <wp:simplePos x="0" y="0"/>
          <wp:positionH relativeFrom="margin">
            <wp:posOffset>-73025</wp:posOffset>
          </wp:positionH>
          <wp:positionV relativeFrom="margin">
            <wp:posOffset>7436485</wp:posOffset>
          </wp:positionV>
          <wp:extent cx="5867400" cy="647700"/>
          <wp:effectExtent l="0" t="0" r="0" b="0"/>
          <wp:wrapSquare wrapText="bothSides"/>
          <wp:docPr id="276001667" name="Picture 1" descr="EU labels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001667" name="Picture 1" descr="EU labels 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740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D7CBAC" wp14:editId="3A86B0A5">
              <wp:simplePos x="0" y="0"/>
              <wp:positionH relativeFrom="margin">
                <wp:align>center</wp:align>
              </wp:positionH>
              <wp:positionV relativeFrom="paragraph">
                <wp:posOffset>1059815</wp:posOffset>
              </wp:positionV>
              <wp:extent cx="6099175" cy="631825"/>
              <wp:effectExtent l="0" t="0" r="0" b="0"/>
              <wp:wrapNone/>
              <wp:docPr id="96383173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9175" cy="631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7D026B" w14:textId="77777777" w:rsidR="00517397" w:rsidRPr="00056303" w:rsidRDefault="00517397" w:rsidP="00517397">
                          <w:pPr>
                            <w:spacing w:line="276" w:lineRule="auto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056303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The project "We are UNIC!" is funded by the European Union under the </w:t>
                          </w:r>
                          <w:proofErr w:type="spellStart"/>
                          <w:r w:rsidRPr="00056303">
                            <w:rPr>
                              <w:sz w:val="20"/>
                              <w:szCs w:val="20"/>
                              <w:lang w:val="en-US"/>
                            </w:rPr>
                            <w:t>programme</w:t>
                          </w:r>
                          <w:proofErr w:type="spellEnd"/>
                          <w:r w:rsidRPr="00056303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"Support for European University Alliances", NAWA project FERS.01.05-IP.08-0219/23, EU’s funding amount PLN 62,705,297.60.</w:t>
                          </w:r>
                        </w:p>
                        <w:p w14:paraId="0A963220" w14:textId="77777777" w:rsidR="00A016F5" w:rsidRPr="00056303" w:rsidRDefault="00A016F5" w:rsidP="00A016F5">
                          <w:pPr>
                            <w:spacing w:line="276" w:lineRule="auto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056303">
                            <w:rPr>
                              <w:sz w:val="20"/>
                              <w:szCs w:val="20"/>
                              <w:lang w:val="en-US"/>
                            </w:rPr>
                            <w:t> </w:t>
                          </w:r>
                        </w:p>
                        <w:p w14:paraId="11D6964A" w14:textId="0DBEFA78" w:rsidR="00D87B0E" w:rsidRPr="00056303" w:rsidRDefault="00D87B0E" w:rsidP="00A016F5">
                          <w:pPr>
                            <w:spacing w:line="276" w:lineRule="auto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D7CB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83.45pt;width:480.25pt;height:49.7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" filled="f" stroked="f" strokeweight=".5pt">
              <v:textbox>
                <w:txbxContent>
                  <w:p w14:paraId="4E7D026B" w14:textId="77777777" w:rsidR="00517397" w:rsidRPr="00056303" w:rsidRDefault="00517397" w:rsidP="00517397">
                    <w:pPr>
                      <w:spacing w:line="276" w:lineRule="auto"/>
                      <w:rPr>
                        <w:sz w:val="20"/>
                        <w:szCs w:val="20"/>
                        <w:lang w:val="en-US"/>
                      </w:rPr>
                    </w:pPr>
                    <w:r w:rsidRPr="00056303">
                      <w:rPr>
                        <w:sz w:val="20"/>
                        <w:szCs w:val="20"/>
                        <w:lang w:val="en-US"/>
                      </w:rPr>
                      <w:t xml:space="preserve">The project "We are UNIC!" is funded by the European Union under the </w:t>
                    </w:r>
                    <w:proofErr w:type="spellStart"/>
                    <w:r w:rsidRPr="00056303">
                      <w:rPr>
                        <w:sz w:val="20"/>
                        <w:szCs w:val="20"/>
                        <w:lang w:val="en-US"/>
                      </w:rPr>
                      <w:t>programme</w:t>
                    </w:r>
                    <w:proofErr w:type="spellEnd"/>
                    <w:r w:rsidRPr="00056303">
                      <w:rPr>
                        <w:sz w:val="20"/>
                        <w:szCs w:val="20"/>
                        <w:lang w:val="en-US"/>
                      </w:rPr>
                      <w:t xml:space="preserve"> "Support for European University Alliances", NAWA project FERS.01.05-IP.08-0219/23, EU’s funding amount PLN 62,705,297.60.</w:t>
                    </w:r>
                  </w:p>
                  <w:p w14:paraId="0A963220" w14:textId="77777777" w:rsidR="00A016F5" w:rsidRPr="00056303" w:rsidRDefault="00A016F5" w:rsidP="00A016F5">
                    <w:pPr>
                      <w:spacing w:line="276" w:lineRule="auto"/>
                      <w:rPr>
                        <w:sz w:val="20"/>
                        <w:szCs w:val="20"/>
                        <w:lang w:val="en-US"/>
                      </w:rPr>
                    </w:pPr>
                    <w:r w:rsidRPr="00056303">
                      <w:rPr>
                        <w:sz w:val="20"/>
                        <w:szCs w:val="20"/>
                        <w:lang w:val="en-US"/>
                      </w:rPr>
                      <w:t> </w:t>
                    </w:r>
                  </w:p>
                  <w:p w14:paraId="11D6964A" w14:textId="0DBEFA78" w:rsidR="00D87B0E" w:rsidRPr="00056303" w:rsidRDefault="00D87B0E" w:rsidP="00A016F5">
                    <w:pPr>
                      <w:spacing w:line="276" w:lineRule="auto"/>
                      <w:rPr>
                        <w:sz w:val="20"/>
                        <w:szCs w:val="20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08C89" w14:textId="77777777" w:rsidR="006F3B83" w:rsidRDefault="006F3B8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37682" w14:textId="77777777" w:rsidR="00E8045C" w:rsidRDefault="00E8045C" w:rsidP="0040517E">
      <w:pPr>
        <w:spacing w:after="0" w:line="240" w:lineRule="auto"/>
      </w:pPr>
      <w:r>
        <w:separator/>
      </w:r>
    </w:p>
  </w:footnote>
  <w:footnote w:type="continuationSeparator" w:id="0">
    <w:p w14:paraId="15B0489B" w14:textId="77777777" w:rsidR="00E8045C" w:rsidRDefault="00E8045C" w:rsidP="00405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51E8D" w14:textId="77777777" w:rsidR="006F3B83" w:rsidRDefault="006F3B8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58429" w14:textId="3F381F0F" w:rsidR="0040517E" w:rsidRDefault="000A1B93">
    <w:pPr>
      <w:pStyle w:val="Nagwek"/>
    </w:pPr>
    <w:r w:rsidRPr="000A1B93">
      <w:rPr>
        <w:noProof/>
      </w:rPr>
      <w:drawing>
        <wp:anchor distT="0" distB="0" distL="114300" distR="114300" simplePos="0" relativeHeight="251661312" behindDoc="0" locked="0" layoutInCell="1" allowOverlap="1" wp14:anchorId="3F179A28" wp14:editId="5820487C">
          <wp:simplePos x="0" y="0"/>
          <wp:positionH relativeFrom="margin">
            <wp:align>left</wp:align>
          </wp:positionH>
          <wp:positionV relativeFrom="margin">
            <wp:posOffset>-930910</wp:posOffset>
          </wp:positionV>
          <wp:extent cx="4407535" cy="890270"/>
          <wp:effectExtent l="0" t="0" r="0" b="5080"/>
          <wp:wrapSquare wrapText="bothSides"/>
          <wp:docPr id="611811253" name="Picture 1" descr="logotyp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811253" name="Picture 1" descr="logotype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7535" cy="890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D7639" w14:textId="77777777" w:rsidR="006F3B83" w:rsidRDefault="006F3B8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52DB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472E9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F60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984D0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B2D6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BE821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19038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A274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F6B2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E6490C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A2ABB"/>
    <w:multiLevelType w:val="hybridMultilevel"/>
    <w:tmpl w:val="BD98F496"/>
    <w:styleLink w:val="Punktory"/>
    <w:lvl w:ilvl="0" w:tplc="DA14BAE6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FAD790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FA820B2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DAAE7E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FEE45E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DA6F40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289580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18C64D8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022E46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17B111A"/>
    <w:multiLevelType w:val="hybridMultilevel"/>
    <w:tmpl w:val="BD98F496"/>
    <w:numStyleLink w:val="Punktory"/>
  </w:abstractNum>
  <w:abstractNum w:abstractNumId="12" w15:restartNumberingAfterBreak="0">
    <w:nsid w:val="7BA54546"/>
    <w:multiLevelType w:val="hybridMultilevel"/>
    <w:tmpl w:val="70445D8C"/>
    <w:lvl w:ilvl="0" w:tplc="1CBC9D34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3754391">
    <w:abstractNumId w:val="0"/>
  </w:num>
  <w:num w:numId="2" w16cid:durableId="815878925">
    <w:abstractNumId w:val="1"/>
  </w:num>
  <w:num w:numId="3" w16cid:durableId="1273778495">
    <w:abstractNumId w:val="2"/>
  </w:num>
  <w:num w:numId="4" w16cid:durableId="1137525756">
    <w:abstractNumId w:val="3"/>
  </w:num>
  <w:num w:numId="5" w16cid:durableId="304503982">
    <w:abstractNumId w:val="8"/>
  </w:num>
  <w:num w:numId="6" w16cid:durableId="314841758">
    <w:abstractNumId w:val="4"/>
  </w:num>
  <w:num w:numId="7" w16cid:durableId="1929389260">
    <w:abstractNumId w:val="5"/>
  </w:num>
  <w:num w:numId="8" w16cid:durableId="1330014209">
    <w:abstractNumId w:val="6"/>
  </w:num>
  <w:num w:numId="9" w16cid:durableId="1017927728">
    <w:abstractNumId w:val="7"/>
  </w:num>
  <w:num w:numId="10" w16cid:durableId="1576010857">
    <w:abstractNumId w:val="9"/>
  </w:num>
  <w:num w:numId="11" w16cid:durableId="1862278962">
    <w:abstractNumId w:val="12"/>
  </w:num>
  <w:num w:numId="12" w16cid:durableId="1423448073">
    <w:abstractNumId w:val="10"/>
  </w:num>
  <w:num w:numId="13" w16cid:durableId="8651015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17E"/>
    <w:rsid w:val="00056303"/>
    <w:rsid w:val="00077652"/>
    <w:rsid w:val="00077C21"/>
    <w:rsid w:val="00083041"/>
    <w:rsid w:val="000A1B93"/>
    <w:rsid w:val="000A4F7B"/>
    <w:rsid w:val="00100372"/>
    <w:rsid w:val="00137A1F"/>
    <w:rsid w:val="00164EDF"/>
    <w:rsid w:val="00167548"/>
    <w:rsid w:val="001975DB"/>
    <w:rsid w:val="001B10FE"/>
    <w:rsid w:val="001D44A5"/>
    <w:rsid w:val="001E7A5E"/>
    <w:rsid w:val="00206B81"/>
    <w:rsid w:val="00214317"/>
    <w:rsid w:val="0022356F"/>
    <w:rsid w:val="00224F0D"/>
    <w:rsid w:val="00261954"/>
    <w:rsid w:val="00261DDB"/>
    <w:rsid w:val="002A5E82"/>
    <w:rsid w:val="002B4B36"/>
    <w:rsid w:val="002C7659"/>
    <w:rsid w:val="002E52F0"/>
    <w:rsid w:val="002F3EFD"/>
    <w:rsid w:val="002F3F49"/>
    <w:rsid w:val="002F778B"/>
    <w:rsid w:val="003119E1"/>
    <w:rsid w:val="003649F0"/>
    <w:rsid w:val="0036572C"/>
    <w:rsid w:val="00375D79"/>
    <w:rsid w:val="003844FF"/>
    <w:rsid w:val="00403131"/>
    <w:rsid w:val="0040517E"/>
    <w:rsid w:val="0042618B"/>
    <w:rsid w:val="004269FD"/>
    <w:rsid w:val="00430BA3"/>
    <w:rsid w:val="004368D2"/>
    <w:rsid w:val="00447482"/>
    <w:rsid w:val="004B7BEC"/>
    <w:rsid w:val="004E40B4"/>
    <w:rsid w:val="00517397"/>
    <w:rsid w:val="005B4524"/>
    <w:rsid w:val="005E2832"/>
    <w:rsid w:val="005F7904"/>
    <w:rsid w:val="00601D17"/>
    <w:rsid w:val="006024AA"/>
    <w:rsid w:val="00625325"/>
    <w:rsid w:val="00636C73"/>
    <w:rsid w:val="00663BB1"/>
    <w:rsid w:val="00671B37"/>
    <w:rsid w:val="00674CA3"/>
    <w:rsid w:val="006A26C8"/>
    <w:rsid w:val="006A31AF"/>
    <w:rsid w:val="006B6AE6"/>
    <w:rsid w:val="006C1459"/>
    <w:rsid w:val="006F3B83"/>
    <w:rsid w:val="007178B3"/>
    <w:rsid w:val="007367B2"/>
    <w:rsid w:val="00740EA9"/>
    <w:rsid w:val="00763B0F"/>
    <w:rsid w:val="00773913"/>
    <w:rsid w:val="007757EE"/>
    <w:rsid w:val="007B264D"/>
    <w:rsid w:val="007E33B5"/>
    <w:rsid w:val="007E7A09"/>
    <w:rsid w:val="007F4C5E"/>
    <w:rsid w:val="00802CB7"/>
    <w:rsid w:val="0086131C"/>
    <w:rsid w:val="00881F7F"/>
    <w:rsid w:val="008C30B8"/>
    <w:rsid w:val="008D337D"/>
    <w:rsid w:val="00904DC7"/>
    <w:rsid w:val="0091518F"/>
    <w:rsid w:val="00937E8C"/>
    <w:rsid w:val="00996BB5"/>
    <w:rsid w:val="009C268C"/>
    <w:rsid w:val="009C67BB"/>
    <w:rsid w:val="009C67C5"/>
    <w:rsid w:val="009D3108"/>
    <w:rsid w:val="009F18FF"/>
    <w:rsid w:val="00A016F5"/>
    <w:rsid w:val="00A04B82"/>
    <w:rsid w:val="00A062C6"/>
    <w:rsid w:val="00A26A1E"/>
    <w:rsid w:val="00A30D3E"/>
    <w:rsid w:val="00A45F67"/>
    <w:rsid w:val="00A64828"/>
    <w:rsid w:val="00A6711A"/>
    <w:rsid w:val="00AA368A"/>
    <w:rsid w:val="00B37F4F"/>
    <w:rsid w:val="00B4081E"/>
    <w:rsid w:val="00BD1EFA"/>
    <w:rsid w:val="00C12724"/>
    <w:rsid w:val="00C45639"/>
    <w:rsid w:val="00C75B4D"/>
    <w:rsid w:val="00C80CA8"/>
    <w:rsid w:val="00C84BB4"/>
    <w:rsid w:val="00CC4EFA"/>
    <w:rsid w:val="00CF5B1C"/>
    <w:rsid w:val="00D12B7D"/>
    <w:rsid w:val="00D72396"/>
    <w:rsid w:val="00D74410"/>
    <w:rsid w:val="00D87B0E"/>
    <w:rsid w:val="00DA5AC2"/>
    <w:rsid w:val="00DE4DFD"/>
    <w:rsid w:val="00DF455F"/>
    <w:rsid w:val="00E20D2A"/>
    <w:rsid w:val="00E47848"/>
    <w:rsid w:val="00E52C3D"/>
    <w:rsid w:val="00E55E00"/>
    <w:rsid w:val="00E73382"/>
    <w:rsid w:val="00E77CB2"/>
    <w:rsid w:val="00E8045C"/>
    <w:rsid w:val="00EB037D"/>
    <w:rsid w:val="00EC71DE"/>
    <w:rsid w:val="00ED06B0"/>
    <w:rsid w:val="00F01041"/>
    <w:rsid w:val="00F80E27"/>
    <w:rsid w:val="00F80FE7"/>
    <w:rsid w:val="00F82F7E"/>
    <w:rsid w:val="00FA0A21"/>
    <w:rsid w:val="00FA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57D9C9"/>
  <w15:chartTrackingRefBased/>
  <w15:docId w15:val="{41A689AF-1785-8147-BFED-91C8ED6D8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skt dostępny"/>
    <w:qFormat/>
    <w:rsid w:val="0040517E"/>
    <w:pPr>
      <w:spacing w:after="240" w:line="360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8D337D"/>
    <w:pPr>
      <w:keepNext/>
      <w:keepLines/>
      <w:spacing w:before="600" w:after="360" w:line="288" w:lineRule="auto"/>
      <w:outlineLvl w:val="0"/>
    </w:pPr>
    <w:rPr>
      <w:rFonts w:eastAsia="Times New Roman" w:cstheme="majorBidi"/>
      <w:b/>
      <w:color w:val="000000" w:themeColor="text1"/>
      <w:sz w:val="48"/>
      <w:szCs w:val="44"/>
      <w:lang w:val="en-US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E7A09"/>
    <w:pPr>
      <w:keepNext/>
      <w:keepLines/>
      <w:spacing w:before="720" w:after="480" w:line="288" w:lineRule="auto"/>
      <w:outlineLvl w:val="1"/>
    </w:pPr>
    <w:rPr>
      <w:rFonts w:eastAsiaTheme="majorEastAsia" w:cstheme="majorBidi"/>
      <w:b/>
      <w:color w:val="E5231B"/>
      <w:sz w:val="36"/>
      <w:szCs w:val="32"/>
      <w:lang w:val="en-US"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E7A09"/>
    <w:pPr>
      <w:spacing w:before="600"/>
      <w:outlineLvl w:val="2"/>
    </w:pPr>
    <w:rPr>
      <w:b/>
      <w:bCs/>
      <w:sz w:val="28"/>
      <w:szCs w:val="28"/>
      <w:lang w:val="en-US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7E7A09"/>
    <w:rPr>
      <w:rFonts w:eastAsiaTheme="majorEastAsia" w:cstheme="majorBidi"/>
      <w:b/>
      <w:color w:val="E5231B"/>
      <w:sz w:val="36"/>
      <w:szCs w:val="32"/>
      <w:lang w:val="en-US"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D337D"/>
    <w:rPr>
      <w:rFonts w:eastAsia="Times New Roman" w:cstheme="majorBidi"/>
      <w:b/>
      <w:color w:val="000000" w:themeColor="text1"/>
      <w:sz w:val="48"/>
      <w:szCs w:val="44"/>
      <w:lang w:val="en-US" w:eastAsia="pl-PL"/>
    </w:rPr>
  </w:style>
  <w:style w:type="paragraph" w:styleId="Nagwek">
    <w:name w:val="header"/>
    <w:basedOn w:val="Normalny"/>
    <w:link w:val="NagwekZnak"/>
    <w:uiPriority w:val="99"/>
    <w:unhideWhenUsed/>
    <w:rsid w:val="0040517E"/>
    <w:pPr>
      <w:tabs>
        <w:tab w:val="center" w:pos="4513"/>
        <w:tab w:val="right" w:pos="9026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517E"/>
  </w:style>
  <w:style w:type="paragraph" w:styleId="Stopka">
    <w:name w:val="footer"/>
    <w:basedOn w:val="Normalny"/>
    <w:link w:val="StopkaZnak"/>
    <w:uiPriority w:val="99"/>
    <w:unhideWhenUsed/>
    <w:rsid w:val="0040517E"/>
    <w:pPr>
      <w:tabs>
        <w:tab w:val="center" w:pos="4513"/>
        <w:tab w:val="right" w:pos="9026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40517E"/>
  </w:style>
  <w:style w:type="character" w:styleId="Hipercze">
    <w:name w:val="Hyperlink"/>
    <w:basedOn w:val="Domylnaczcionkaakapitu"/>
    <w:uiPriority w:val="99"/>
    <w:unhideWhenUsed/>
    <w:rsid w:val="0040517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517E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405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  <w:style w:type="paragraph" w:customStyle="1" w:styleId="stopka0">
    <w:name w:val="stopka"/>
    <w:basedOn w:val="Stopka"/>
    <w:rsid w:val="0040517E"/>
    <w:pPr>
      <w:spacing w:after="0" w:line="260" w:lineRule="exact"/>
    </w:pPr>
    <w:rPr>
      <w:color w:val="E5231B"/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64828"/>
    <w:rPr>
      <w:color w:val="954F72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7E7A09"/>
    <w:rPr>
      <w:b/>
      <w:bCs/>
      <w:sz w:val="28"/>
      <w:szCs w:val="28"/>
      <w:lang w:val="en-US" w:eastAsia="pl-PL"/>
    </w:rPr>
  </w:style>
  <w:style w:type="paragraph" w:styleId="Akapitzlist">
    <w:name w:val="List Paragraph"/>
    <w:basedOn w:val="Normalny"/>
    <w:uiPriority w:val="34"/>
    <w:qFormat/>
    <w:rsid w:val="004368D2"/>
    <w:pPr>
      <w:ind w:left="720"/>
      <w:contextualSpacing/>
    </w:pPr>
  </w:style>
  <w:style w:type="paragraph" w:customStyle="1" w:styleId="Bullet">
    <w:name w:val="Bullet"/>
    <w:basedOn w:val="Akapitzlist"/>
    <w:qFormat/>
    <w:rsid w:val="004368D2"/>
    <w:pPr>
      <w:numPr>
        <w:numId w:val="11"/>
      </w:numPr>
    </w:pPr>
  </w:style>
  <w:style w:type="character" w:styleId="Numerstrony">
    <w:name w:val="page number"/>
    <w:basedOn w:val="Domylnaczcionkaakapitu"/>
    <w:uiPriority w:val="99"/>
    <w:semiHidden/>
    <w:unhideWhenUsed/>
    <w:rsid w:val="00D74410"/>
  </w:style>
  <w:style w:type="paragraph" w:customStyle="1" w:styleId="link">
    <w:name w:val="link"/>
    <w:basedOn w:val="Stopka"/>
    <w:qFormat/>
    <w:rsid w:val="00F80FE7"/>
    <w:pPr>
      <w:spacing w:after="0" w:line="360" w:lineRule="auto"/>
    </w:pPr>
    <w:rPr>
      <w:color w:val="E5231B"/>
      <w:u w:val="single"/>
    </w:rPr>
  </w:style>
  <w:style w:type="paragraph" w:styleId="Listapunktowana">
    <w:name w:val="List Bullet"/>
    <w:basedOn w:val="Normalny"/>
    <w:uiPriority w:val="99"/>
    <w:unhideWhenUsed/>
    <w:rsid w:val="008D337D"/>
    <w:pPr>
      <w:numPr>
        <w:numId w:val="10"/>
      </w:numPr>
      <w:contextualSpacing/>
    </w:pPr>
  </w:style>
  <w:style w:type="paragraph" w:customStyle="1" w:styleId="Normal0">
    <w:name w:val="Normal0"/>
    <w:rsid w:val="0005630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ptos" w:eastAsia="Aptos" w:hAnsi="Aptos" w:cs="Aptos"/>
      <w:color w:val="000000"/>
      <w:kern w:val="2"/>
      <w:u w:color="000000"/>
      <w:bdr w:val="nil"/>
      <w:lang w:eastAsia="pl-PL"/>
    </w:rPr>
  </w:style>
  <w:style w:type="paragraph" w:customStyle="1" w:styleId="Przypisdolny">
    <w:name w:val="Przypis dolny"/>
    <w:rsid w:val="0005630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:lang w:eastAsia="pl-PL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ory">
    <w:name w:val="Punktory"/>
    <w:rsid w:val="00056303"/>
    <w:pPr>
      <w:numPr>
        <w:numId w:val="12"/>
      </w:numPr>
    </w:pPr>
  </w:style>
  <w:style w:type="table" w:customStyle="1" w:styleId="TableNormal">
    <w:name w:val="Table Normal"/>
    <w:rsid w:val="00674CA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674CA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pl-PL"/>
      <w14:textOutline w14:w="0" w14:cap="flat" w14:cmpd="sng" w14:algn="ctr">
        <w14:noFill/>
        <w14:prstDash w14:val="solid"/>
        <w14:bevel/>
      </w14:textOutline>
    </w:rPr>
  </w:style>
  <w:style w:type="paragraph" w:customStyle="1" w:styleId="Domylne">
    <w:name w:val="Domyślne"/>
    <w:rsid w:val="00674CA3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Helvetica Neue" w:hAnsi="Helvetica Neue" w:cs="Helvetica Neue"/>
      <w:color w:val="000000"/>
      <w:bdr w:val="nil"/>
      <w:lang w:eastAsia="pl-PL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tabeli2">
    <w:name w:val="Styl tabeli 2"/>
    <w:rsid w:val="00674CA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0"/>
      <w:szCs w:val="20"/>
      <w:bdr w:val="nil"/>
      <w:lang w:eastAsia="pl-P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1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C00E024F445642A7E337E5675EB189" ma:contentTypeVersion="18" ma:contentTypeDescription="Create a new document." ma:contentTypeScope="" ma:versionID="f8ea6c360b5528e919ffcfa3b7ae8498">
  <xsd:schema xmlns:xsd="http://www.w3.org/2001/XMLSchema" xmlns:xs="http://www.w3.org/2001/XMLSchema" xmlns:p="http://schemas.microsoft.com/office/2006/metadata/properties" xmlns:ns2="1a882a87-40f8-4c61-acce-5154d70d9804" xmlns:ns3="22cb4a6c-260f-4d94-b9af-ad40e02941d4" targetNamespace="http://schemas.microsoft.com/office/2006/metadata/properties" ma:root="true" ma:fieldsID="b233d2d72e261597ab3e9d73111a267b" ns2:_="" ns3:_="">
    <xsd:import namespace="1a882a87-40f8-4c61-acce-5154d70d9804"/>
    <xsd:import namespace="22cb4a6c-260f-4d94-b9af-ad40e02941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82a87-40f8-4c61-acce-5154d70d98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202bf10-4f99-490d-b6a4-1cff37ab84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b4a6c-260f-4d94-b9af-ad40e02941d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5c22bf2-0a00-4f75-bf00-f50f673e1f86}" ma:internalName="TaxCatchAll" ma:showField="CatchAllData" ma:web="22cb4a6c-260f-4d94-b9af-ad40e02941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a882a87-40f8-4c61-acce-5154d70d9804" xsi:nil="true"/>
    <lcf76f155ced4ddcb4097134ff3c332f xmlns="1a882a87-40f8-4c61-acce-5154d70d9804">
      <Terms xmlns="http://schemas.microsoft.com/office/infopath/2007/PartnerControls"/>
    </lcf76f155ced4ddcb4097134ff3c332f>
    <TaxCatchAll xmlns="22cb4a6c-260f-4d94-b9af-ad40e02941d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725CA4-3ED2-4ACC-83E1-DFAC075970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882a87-40f8-4c61-acce-5154d70d9804"/>
    <ds:schemaRef ds:uri="22cb4a6c-260f-4d94-b9af-ad40e02941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8BCFAB-72E5-4797-BEBB-9DAD17AED999}">
  <ds:schemaRefs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metadata/properties"/>
    <ds:schemaRef ds:uri="22cb4a6c-260f-4d94-b9af-ad40e02941d4"/>
    <ds:schemaRef ds:uri="http://schemas.microsoft.com/office/2006/documentManagement/types"/>
    <ds:schemaRef ds:uri="1a882a87-40f8-4c61-acce-5154d70d9804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D85DBB2-9A5C-4AEA-9677-9FB2DCE405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381</Words>
  <Characters>2286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we are unic</vt:lpstr>
      <vt:lpstr/>
    </vt:vector>
  </TitlesOfParts>
  <Manager/>
  <Company/>
  <LinksUpToDate>false</LinksUpToDate>
  <CharactersWithSpaces>2662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 are unic</dc:title>
  <dc:subject/>
  <dc:creator>University of Lodz</dc:creator>
  <cp:keywords/>
  <dc:description/>
  <cp:lastModifiedBy>Marta Jeżykowska</cp:lastModifiedBy>
  <cp:revision>14</cp:revision>
  <dcterms:created xsi:type="dcterms:W3CDTF">2025-02-07T10:04:00Z</dcterms:created>
  <dcterms:modified xsi:type="dcterms:W3CDTF">2025-02-21T12:18:00Z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0x01010093C00E024F445642A7E337E5675EB189</vt:lpwstr>
  </property>
  <property fmtid="{D5CDD505-2E9C-101B-9397-08002B2CF9AE}" pid="3" name="Order">
    <vt:i4>11916900</vt:i4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