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F9C97" w14:textId="77777777" w:rsidR="00B20A7B" w:rsidRPr="00B20A7B" w:rsidRDefault="00B20A7B" w:rsidP="00B20A7B">
      <w:pPr>
        <w:pStyle w:val="Nagwek6"/>
        <w:tabs>
          <w:tab w:val="left" w:pos="10348"/>
        </w:tabs>
        <w:jc w:val="right"/>
        <w:rPr>
          <w:rFonts w:ascii="Times New Roman" w:hAnsi="Times New Roman"/>
          <w:b w:val="0"/>
          <w:sz w:val="22"/>
          <w:szCs w:val="22"/>
        </w:rPr>
      </w:pPr>
      <w:r w:rsidRPr="00B20A7B">
        <w:rPr>
          <w:rFonts w:ascii="Times New Roman" w:hAnsi="Times New Roman"/>
          <w:b w:val="0"/>
          <w:sz w:val="22"/>
          <w:szCs w:val="22"/>
        </w:rPr>
        <w:t>załącznik</w:t>
      </w:r>
    </w:p>
    <w:p w14:paraId="50F73947" w14:textId="68E2A387" w:rsidR="00B20A7B" w:rsidRPr="00B20A7B" w:rsidRDefault="004271F3" w:rsidP="00B20A7B">
      <w:pPr>
        <w:spacing w:after="0" w:line="240" w:lineRule="auto"/>
        <w:jc w:val="right"/>
        <w:rPr>
          <w:rFonts w:ascii="Times New Roman" w:hAnsi="Times New Roman"/>
        </w:rPr>
      </w:pPr>
      <w:r>
        <w:rPr>
          <w:rFonts w:ascii="Times New Roman" w:hAnsi="Times New Roman"/>
        </w:rPr>
        <w:t>do zarządzenia nr 118</w:t>
      </w:r>
    </w:p>
    <w:p w14:paraId="375D2C57" w14:textId="77777777" w:rsidR="00B20A7B" w:rsidRPr="00B20A7B" w:rsidRDefault="00B20A7B" w:rsidP="00B20A7B">
      <w:pPr>
        <w:spacing w:after="0" w:line="240" w:lineRule="auto"/>
        <w:jc w:val="right"/>
        <w:rPr>
          <w:rFonts w:ascii="Times New Roman" w:hAnsi="Times New Roman"/>
        </w:rPr>
      </w:pPr>
      <w:r w:rsidRPr="00B20A7B">
        <w:rPr>
          <w:rFonts w:ascii="Times New Roman" w:hAnsi="Times New Roman"/>
        </w:rPr>
        <w:t>Rektora UŁ</w:t>
      </w:r>
    </w:p>
    <w:p w14:paraId="2187E167" w14:textId="4FA27471" w:rsidR="00B20A7B" w:rsidRPr="00B20A7B" w:rsidRDefault="004271F3" w:rsidP="00B20A7B">
      <w:pPr>
        <w:spacing w:line="240" w:lineRule="auto"/>
        <w:jc w:val="right"/>
        <w:rPr>
          <w:rFonts w:ascii="Times New Roman" w:hAnsi="Times New Roman"/>
        </w:rPr>
      </w:pPr>
      <w:r>
        <w:rPr>
          <w:rFonts w:ascii="Times New Roman" w:hAnsi="Times New Roman"/>
        </w:rPr>
        <w:t>z dnia 08.09.2014 r.</w:t>
      </w:r>
      <w:bookmarkStart w:id="0" w:name="_GoBack"/>
      <w:bookmarkEnd w:id="0"/>
    </w:p>
    <w:p w14:paraId="2015F979" w14:textId="77777777" w:rsidR="00AC1E4F" w:rsidRPr="008B12C8" w:rsidRDefault="00AC1E4F" w:rsidP="00D03297">
      <w:pPr>
        <w:jc w:val="center"/>
        <w:rPr>
          <w:rFonts w:ascii="Times New Roman" w:hAnsi="Times New Roman"/>
          <w:b/>
          <w:bCs/>
          <w:w w:val="110"/>
          <w:sz w:val="24"/>
        </w:rPr>
      </w:pPr>
      <w:r w:rsidRPr="008B12C8">
        <w:rPr>
          <w:rFonts w:ascii="Times New Roman" w:eastAsia="Times New Roman" w:hAnsi="Times New Roman"/>
          <w:b/>
          <w:bCs/>
          <w:w w:val="110"/>
          <w:sz w:val="24"/>
          <w:szCs w:val="24"/>
        </w:rPr>
        <w:t>STATUT RADY KÓŁ NAUKOWYCH</w:t>
      </w:r>
    </w:p>
    <w:p w14:paraId="73E134A4" w14:textId="77777777" w:rsidR="00AC1E4F" w:rsidRPr="008B12C8" w:rsidRDefault="00AC1E4F" w:rsidP="00D03297">
      <w:pPr>
        <w:jc w:val="center"/>
        <w:rPr>
          <w:rFonts w:ascii="Times New Roman" w:hAnsi="Times New Roman"/>
          <w:b/>
          <w:bCs/>
          <w:w w:val="110"/>
          <w:sz w:val="24"/>
        </w:rPr>
      </w:pPr>
      <w:r w:rsidRPr="008B12C8">
        <w:rPr>
          <w:rFonts w:ascii="Times New Roman" w:eastAsia="Times New Roman" w:hAnsi="Times New Roman"/>
          <w:b/>
          <w:bCs/>
          <w:w w:val="110"/>
          <w:sz w:val="24"/>
          <w:szCs w:val="24"/>
        </w:rPr>
        <w:t>UNIWERSYTETU ŁODZKIEGO</w:t>
      </w:r>
    </w:p>
    <w:p w14:paraId="623FBCA7" w14:textId="77777777" w:rsidR="00AC1E4F" w:rsidRPr="008B12C8" w:rsidRDefault="6F87CDFD" w:rsidP="00D03297">
      <w:pPr>
        <w:jc w:val="center"/>
        <w:rPr>
          <w:rFonts w:ascii="Times New Roman" w:hAnsi="Times New Roman"/>
          <w:b/>
        </w:rPr>
      </w:pPr>
      <w:r w:rsidRPr="008B12C8">
        <w:rPr>
          <w:rFonts w:ascii="Times New Roman" w:eastAsia="Times New Roman" w:hAnsi="Times New Roman"/>
          <w:b/>
          <w:bCs/>
        </w:rPr>
        <w:t>Rozdział I</w:t>
      </w:r>
    </w:p>
    <w:p w14:paraId="3187B4F0" w14:textId="77777777" w:rsidR="00AC1E4F" w:rsidRPr="000E6873" w:rsidRDefault="6F87CDFD" w:rsidP="00D03297">
      <w:pPr>
        <w:jc w:val="center"/>
        <w:rPr>
          <w:rFonts w:ascii="Times New Roman" w:hAnsi="Times New Roman"/>
          <w:b/>
        </w:rPr>
      </w:pPr>
      <w:r w:rsidRPr="000E6873">
        <w:rPr>
          <w:rFonts w:ascii="Times New Roman" w:eastAsia="Times New Roman" w:hAnsi="Times New Roman"/>
          <w:b/>
        </w:rPr>
        <w:t>Postanowienia ogólne</w:t>
      </w:r>
    </w:p>
    <w:p w14:paraId="16DBCA85" w14:textId="77777777" w:rsidR="00AC1E4F" w:rsidRPr="008B12C8" w:rsidRDefault="6F87CDFD" w:rsidP="00D03297">
      <w:pPr>
        <w:jc w:val="center"/>
        <w:rPr>
          <w:rFonts w:ascii="Times New Roman" w:hAnsi="Times New Roman"/>
        </w:rPr>
      </w:pPr>
      <w:r w:rsidRPr="008B12C8">
        <w:rPr>
          <w:rFonts w:ascii="Times New Roman" w:eastAsia="Times New Roman" w:hAnsi="Times New Roman"/>
        </w:rPr>
        <w:t>§ 1</w:t>
      </w:r>
    </w:p>
    <w:p w14:paraId="6496F081" w14:textId="580B1ACA" w:rsidR="00AC1E4F" w:rsidRPr="008B12C8" w:rsidRDefault="00AC1E4F" w:rsidP="00A60861">
      <w:pPr>
        <w:pStyle w:val="Akapitzlist"/>
        <w:numPr>
          <w:ilvl w:val="0"/>
          <w:numId w:val="15"/>
        </w:numPr>
        <w:ind w:left="357" w:hanging="357"/>
        <w:contextualSpacing w:val="0"/>
        <w:rPr>
          <w:rFonts w:ascii="Times New Roman" w:hAnsi="Times New Roman"/>
        </w:rPr>
      </w:pPr>
      <w:r w:rsidRPr="6013F745">
        <w:rPr>
          <w:rFonts w:ascii="Times New Roman" w:eastAsia="Times New Roman" w:hAnsi="Times New Roman"/>
        </w:rPr>
        <w:t xml:space="preserve">Rada Kół Naukowych Uniwersytetu Łódzkiego, </w:t>
      </w:r>
      <w:r w:rsidRPr="00B20A7B">
        <w:rPr>
          <w:rFonts w:ascii="Times New Roman" w:eastAsia="Times New Roman" w:hAnsi="Times New Roman"/>
        </w:rPr>
        <w:t>zwana dalej Radą, działa w o</w:t>
      </w:r>
      <w:r w:rsidR="00A873C6" w:rsidRPr="00B20A7B">
        <w:rPr>
          <w:rFonts w:ascii="Times New Roman" w:eastAsia="Times New Roman" w:hAnsi="Times New Roman"/>
        </w:rPr>
        <w:t>parciu o ustawę Prawo o</w:t>
      </w:r>
      <w:r w:rsidR="00783EAB" w:rsidRPr="00B20A7B">
        <w:rPr>
          <w:rFonts w:ascii="Times New Roman" w:eastAsia="Times New Roman" w:hAnsi="Times New Roman"/>
        </w:rPr>
        <w:t xml:space="preserve"> szkolnictwie w</w:t>
      </w:r>
      <w:r w:rsidRPr="00B20A7B">
        <w:rPr>
          <w:rFonts w:ascii="Times New Roman" w:eastAsia="Times New Roman" w:hAnsi="Times New Roman"/>
        </w:rPr>
        <w:t>yższym z dnia 27 lipca 2005 r. (</w:t>
      </w:r>
      <w:r w:rsidR="00B36A81" w:rsidRPr="00B20A7B">
        <w:rPr>
          <w:rFonts w:ascii="Times New Roman" w:eastAsia="Times New Roman" w:hAnsi="Times New Roman"/>
        </w:rPr>
        <w:t xml:space="preserve">t.j. </w:t>
      </w:r>
      <w:r w:rsidRPr="00B20A7B">
        <w:rPr>
          <w:rFonts w:ascii="Times New Roman" w:eastAsia="Times New Roman" w:hAnsi="Times New Roman"/>
        </w:rPr>
        <w:t>Dz.</w:t>
      </w:r>
      <w:r w:rsidR="00B77EFE" w:rsidRPr="00B20A7B">
        <w:rPr>
          <w:rFonts w:ascii="Times New Roman" w:eastAsia="Times New Roman" w:hAnsi="Times New Roman"/>
        </w:rPr>
        <w:t xml:space="preserve"> </w:t>
      </w:r>
      <w:r w:rsidRPr="00B20A7B">
        <w:rPr>
          <w:rFonts w:ascii="Times New Roman" w:eastAsia="Times New Roman" w:hAnsi="Times New Roman"/>
        </w:rPr>
        <w:t>U.</w:t>
      </w:r>
      <w:r w:rsidR="00B36A81" w:rsidRPr="00B20A7B">
        <w:rPr>
          <w:rFonts w:ascii="Times New Roman" w:eastAsia="Times New Roman" w:hAnsi="Times New Roman"/>
        </w:rPr>
        <w:t xml:space="preserve"> z 2012 r., poz. </w:t>
      </w:r>
      <w:r w:rsidR="00B77EFE" w:rsidRPr="00B20A7B">
        <w:rPr>
          <w:rFonts w:ascii="Times New Roman" w:eastAsia="Times New Roman" w:hAnsi="Times New Roman"/>
        </w:rPr>
        <w:t>5</w:t>
      </w:r>
      <w:r w:rsidR="00B36A81" w:rsidRPr="00B20A7B">
        <w:rPr>
          <w:rFonts w:ascii="Times New Roman" w:eastAsia="Times New Roman" w:hAnsi="Times New Roman"/>
        </w:rPr>
        <w:t>72 ze zm.</w:t>
      </w:r>
      <w:r w:rsidR="001915B1">
        <w:rPr>
          <w:rFonts w:ascii="Times New Roman" w:eastAsia="Times New Roman" w:hAnsi="Times New Roman"/>
        </w:rPr>
        <w:t>).</w:t>
      </w:r>
    </w:p>
    <w:p w14:paraId="0017E378" w14:textId="77777777" w:rsidR="00AC1E4F" w:rsidRPr="008B12C8" w:rsidRDefault="6F87CDFD" w:rsidP="00A60861">
      <w:pPr>
        <w:pStyle w:val="Akapitzlist"/>
        <w:numPr>
          <w:ilvl w:val="0"/>
          <w:numId w:val="15"/>
        </w:numPr>
        <w:rPr>
          <w:rFonts w:ascii="Times New Roman" w:hAnsi="Times New Roman"/>
        </w:rPr>
      </w:pPr>
      <w:r w:rsidRPr="008B12C8">
        <w:rPr>
          <w:rFonts w:ascii="Times New Roman" w:eastAsia="Times New Roman" w:hAnsi="Times New Roman"/>
        </w:rPr>
        <w:t>Rada jest wyodrębnioną jednostką organizacyjną Uniwersytetu Łódzkiego, powołaną na czas nieoznaczony, korzystającą z osobowości prawnej Uniwersytetu Łódzkiego.</w:t>
      </w:r>
    </w:p>
    <w:p w14:paraId="0DA53624" w14:textId="77777777" w:rsidR="00AC1E4F" w:rsidRPr="008B12C8" w:rsidRDefault="6F87CDFD" w:rsidP="00D03297">
      <w:pPr>
        <w:jc w:val="center"/>
        <w:rPr>
          <w:rFonts w:ascii="Times New Roman" w:hAnsi="Times New Roman"/>
        </w:rPr>
      </w:pPr>
      <w:r w:rsidRPr="008B12C8">
        <w:rPr>
          <w:rFonts w:ascii="Times New Roman" w:eastAsia="Times New Roman" w:hAnsi="Times New Roman"/>
        </w:rPr>
        <w:t>§ 2</w:t>
      </w:r>
    </w:p>
    <w:p w14:paraId="05D8DB7D" w14:textId="72184195" w:rsidR="00AC1E4F" w:rsidRPr="008B12C8" w:rsidRDefault="6F87CDFD" w:rsidP="00A60861">
      <w:pPr>
        <w:numPr>
          <w:ilvl w:val="0"/>
          <w:numId w:val="3"/>
        </w:numPr>
        <w:rPr>
          <w:rFonts w:ascii="Times New Roman" w:hAnsi="Times New Roman"/>
        </w:rPr>
      </w:pPr>
      <w:r w:rsidRPr="008B12C8">
        <w:rPr>
          <w:rFonts w:ascii="Times New Roman" w:eastAsia="Times New Roman,ＭＳ 明朝" w:hAnsi="Times New Roman"/>
        </w:rPr>
        <w:t>Rada może składać się maksymalnie z 13 Członków, to jest po jednym prze</w:t>
      </w:r>
      <w:r w:rsidR="006A21A1">
        <w:rPr>
          <w:rFonts w:ascii="Times New Roman" w:eastAsia="Times New Roman,ＭＳ 明朝" w:hAnsi="Times New Roman"/>
        </w:rPr>
        <w:t>dstawicielu ze wskazanych niżej</w:t>
      </w:r>
      <w:r w:rsidRPr="008B12C8">
        <w:rPr>
          <w:rFonts w:ascii="Times New Roman" w:eastAsia="Times New Roman,ＭＳ 明朝" w:hAnsi="Times New Roman"/>
        </w:rPr>
        <w:t xml:space="preserve"> Wydziałów i Filii Uniwersytetu Łódzkiego:</w:t>
      </w:r>
      <w:r w:rsidRPr="008B12C8">
        <w:rPr>
          <w:rFonts w:ascii="Times New Roman" w:eastAsia="Times New Roman" w:hAnsi="Times New Roman"/>
        </w:rPr>
        <w:t xml:space="preserve"> </w:t>
      </w:r>
    </w:p>
    <w:p w14:paraId="1F26A1BE" w14:textId="77777777" w:rsidR="00AC1E4F" w:rsidRPr="008B12C8" w:rsidRDefault="6264D970" w:rsidP="00A60861">
      <w:pPr>
        <w:pStyle w:val="Akapitzlist"/>
        <w:numPr>
          <w:ilvl w:val="1"/>
          <w:numId w:val="3"/>
        </w:numPr>
        <w:rPr>
          <w:rFonts w:ascii="Times New Roman" w:hAnsi="Times New Roman"/>
        </w:rPr>
      </w:pPr>
      <w:r w:rsidRPr="008B12C8">
        <w:rPr>
          <w:rFonts w:ascii="Times New Roman" w:eastAsia="Times New Roman" w:hAnsi="Times New Roman"/>
        </w:rPr>
        <w:t>Przedstawiciel Studenckich Kół Naukowych Wydziału Biologii i Ochrony Środowiska,</w:t>
      </w:r>
    </w:p>
    <w:p w14:paraId="34B8161F" w14:textId="77777777" w:rsidR="00AC1E4F" w:rsidRPr="008B12C8" w:rsidRDefault="6264D970" w:rsidP="00A60861">
      <w:pPr>
        <w:pStyle w:val="Akapitzlist"/>
        <w:numPr>
          <w:ilvl w:val="1"/>
          <w:numId w:val="3"/>
        </w:numPr>
        <w:rPr>
          <w:rFonts w:ascii="Times New Roman" w:hAnsi="Times New Roman"/>
        </w:rPr>
      </w:pPr>
      <w:r w:rsidRPr="008B12C8">
        <w:rPr>
          <w:rFonts w:ascii="Times New Roman" w:eastAsia="Times New Roman" w:hAnsi="Times New Roman"/>
        </w:rPr>
        <w:t>Przedstawiciel Studenckich Kół Naukowych Wydziału Chemii,</w:t>
      </w:r>
    </w:p>
    <w:p w14:paraId="52F42B4C" w14:textId="77777777" w:rsidR="00AC1E4F" w:rsidRPr="008B12C8" w:rsidRDefault="6264D970" w:rsidP="00A60861">
      <w:pPr>
        <w:pStyle w:val="Akapitzlist"/>
        <w:numPr>
          <w:ilvl w:val="1"/>
          <w:numId w:val="3"/>
        </w:numPr>
        <w:rPr>
          <w:rFonts w:ascii="Times New Roman" w:hAnsi="Times New Roman"/>
        </w:rPr>
      </w:pPr>
      <w:r w:rsidRPr="008B12C8">
        <w:rPr>
          <w:rFonts w:ascii="Times New Roman" w:eastAsia="Times New Roman" w:hAnsi="Times New Roman"/>
        </w:rPr>
        <w:t>Przedstawiciel Studenckich Kół Naukowych Wydziału Ekonomiczno-Socjologicznego,</w:t>
      </w:r>
    </w:p>
    <w:p w14:paraId="01E01D72" w14:textId="77777777" w:rsidR="00AC1E4F" w:rsidRPr="008B12C8" w:rsidRDefault="6264D970" w:rsidP="00A60861">
      <w:pPr>
        <w:pStyle w:val="Akapitzlist"/>
        <w:numPr>
          <w:ilvl w:val="1"/>
          <w:numId w:val="3"/>
        </w:numPr>
        <w:rPr>
          <w:rFonts w:ascii="Times New Roman" w:hAnsi="Times New Roman"/>
        </w:rPr>
      </w:pPr>
      <w:r w:rsidRPr="008B12C8">
        <w:rPr>
          <w:rFonts w:ascii="Times New Roman" w:eastAsia="Times New Roman" w:hAnsi="Times New Roman"/>
        </w:rPr>
        <w:t>Przedstawiciel Studenckich Kół Naukowych Wydziału Filologicznego,</w:t>
      </w:r>
    </w:p>
    <w:p w14:paraId="443387CB" w14:textId="77777777" w:rsidR="00AC1E4F" w:rsidRPr="008B12C8" w:rsidRDefault="6264D970" w:rsidP="00A60861">
      <w:pPr>
        <w:pStyle w:val="Akapitzlist"/>
        <w:numPr>
          <w:ilvl w:val="1"/>
          <w:numId w:val="3"/>
        </w:numPr>
        <w:rPr>
          <w:rFonts w:ascii="Times New Roman" w:hAnsi="Times New Roman"/>
        </w:rPr>
      </w:pPr>
      <w:r w:rsidRPr="008B12C8">
        <w:rPr>
          <w:rFonts w:ascii="Times New Roman" w:eastAsia="Times New Roman" w:hAnsi="Times New Roman"/>
        </w:rPr>
        <w:t>Przedstawiciel Studenckich Kół Naukowych Wydziału Filozoﬁczno-Historycznego,</w:t>
      </w:r>
    </w:p>
    <w:p w14:paraId="7A3486EB" w14:textId="77777777" w:rsidR="007D5318" w:rsidRPr="008B12C8" w:rsidRDefault="6264D970" w:rsidP="00A60861">
      <w:pPr>
        <w:pStyle w:val="Akapitzlist"/>
        <w:numPr>
          <w:ilvl w:val="1"/>
          <w:numId w:val="3"/>
        </w:numPr>
        <w:rPr>
          <w:rFonts w:ascii="Times New Roman" w:hAnsi="Times New Roman"/>
        </w:rPr>
      </w:pPr>
      <w:r w:rsidRPr="008B12C8">
        <w:rPr>
          <w:rFonts w:ascii="Times New Roman" w:eastAsia="Times New Roman" w:hAnsi="Times New Roman"/>
        </w:rPr>
        <w:t>Przedstawiciel Studenckich Kół Naukowych Wydziału Fizyki i Informatyki Stosowanej,</w:t>
      </w:r>
    </w:p>
    <w:p w14:paraId="3BAC99A1" w14:textId="77777777" w:rsidR="00AC1E4F" w:rsidRPr="008B12C8" w:rsidRDefault="1224FACB" w:rsidP="00A60861">
      <w:pPr>
        <w:pStyle w:val="Akapitzlist"/>
        <w:numPr>
          <w:ilvl w:val="1"/>
          <w:numId w:val="3"/>
        </w:numPr>
        <w:rPr>
          <w:rFonts w:ascii="Times New Roman" w:hAnsi="Times New Roman"/>
        </w:rPr>
      </w:pPr>
      <w:r w:rsidRPr="008B12C8">
        <w:rPr>
          <w:rFonts w:ascii="Times New Roman" w:eastAsia="Times New Roman" w:hAnsi="Times New Roman"/>
        </w:rPr>
        <w:t>Przedstawiciel Studenckich Kół Naukowych Wydziału Matematyki i Informatyki,</w:t>
      </w:r>
    </w:p>
    <w:p w14:paraId="35B86CBF" w14:textId="77777777" w:rsidR="00AC1E4F" w:rsidRPr="008B12C8" w:rsidRDefault="1224FACB" w:rsidP="00A60861">
      <w:pPr>
        <w:pStyle w:val="Akapitzlist"/>
        <w:numPr>
          <w:ilvl w:val="1"/>
          <w:numId w:val="3"/>
        </w:numPr>
        <w:rPr>
          <w:rFonts w:ascii="Times New Roman" w:hAnsi="Times New Roman"/>
        </w:rPr>
      </w:pPr>
      <w:r w:rsidRPr="008B12C8">
        <w:rPr>
          <w:rFonts w:ascii="Times New Roman" w:eastAsia="Times New Roman" w:hAnsi="Times New Roman"/>
        </w:rPr>
        <w:t>Przedstawiciel Studenckich Kół Naukowych Wydziału Nauk Geograﬁcznych,</w:t>
      </w:r>
    </w:p>
    <w:p w14:paraId="77F8E65D" w14:textId="77777777" w:rsidR="00AC1E4F" w:rsidRPr="008B12C8" w:rsidRDefault="1224FACB" w:rsidP="00A60861">
      <w:pPr>
        <w:pStyle w:val="Akapitzlist"/>
        <w:numPr>
          <w:ilvl w:val="1"/>
          <w:numId w:val="3"/>
        </w:numPr>
        <w:rPr>
          <w:rFonts w:ascii="Times New Roman" w:hAnsi="Times New Roman"/>
        </w:rPr>
      </w:pPr>
      <w:r w:rsidRPr="008B12C8">
        <w:rPr>
          <w:rFonts w:ascii="Times New Roman" w:eastAsia="Times New Roman" w:hAnsi="Times New Roman"/>
        </w:rPr>
        <w:t>Przedstawiciel Studenckich Kół Naukowych Wydziału Nauk o Wychowaniu,</w:t>
      </w:r>
    </w:p>
    <w:p w14:paraId="41AC8689" w14:textId="77777777" w:rsidR="00AC1E4F" w:rsidRPr="008B12C8" w:rsidRDefault="1224FACB" w:rsidP="00A60861">
      <w:pPr>
        <w:pStyle w:val="Akapitzlist"/>
        <w:numPr>
          <w:ilvl w:val="1"/>
          <w:numId w:val="3"/>
        </w:numPr>
        <w:rPr>
          <w:rFonts w:ascii="Times New Roman" w:hAnsi="Times New Roman"/>
        </w:rPr>
      </w:pPr>
      <w:r w:rsidRPr="008B12C8">
        <w:rPr>
          <w:rFonts w:ascii="Times New Roman" w:eastAsia="Times New Roman" w:hAnsi="Times New Roman"/>
        </w:rPr>
        <w:t>Przedstawiciel Studenckich Kół Naukowych Wydziału Prawa i Administracji,</w:t>
      </w:r>
    </w:p>
    <w:p w14:paraId="35F39550" w14:textId="77777777" w:rsidR="00AC1E4F" w:rsidRPr="008B12C8" w:rsidRDefault="1224FACB" w:rsidP="00A60861">
      <w:pPr>
        <w:pStyle w:val="Akapitzlist"/>
        <w:numPr>
          <w:ilvl w:val="1"/>
          <w:numId w:val="3"/>
        </w:numPr>
        <w:rPr>
          <w:rFonts w:ascii="Times New Roman" w:hAnsi="Times New Roman"/>
        </w:rPr>
      </w:pPr>
      <w:r w:rsidRPr="008B12C8">
        <w:rPr>
          <w:rFonts w:ascii="Times New Roman" w:eastAsia="Times New Roman" w:hAnsi="Times New Roman"/>
        </w:rPr>
        <w:t>Przedstawiciel Studenckich Kół Naukowych Wydziału Studiów Międzynarodowych i Politologicznych,</w:t>
      </w:r>
    </w:p>
    <w:p w14:paraId="33ECE79A" w14:textId="77777777" w:rsidR="009D582C" w:rsidRPr="008B12C8" w:rsidRDefault="1224FACB" w:rsidP="00A60861">
      <w:pPr>
        <w:pStyle w:val="Akapitzlist"/>
        <w:numPr>
          <w:ilvl w:val="1"/>
          <w:numId w:val="3"/>
        </w:numPr>
        <w:rPr>
          <w:rFonts w:ascii="Times New Roman" w:hAnsi="Times New Roman"/>
        </w:rPr>
      </w:pPr>
      <w:r w:rsidRPr="008B12C8">
        <w:rPr>
          <w:rFonts w:ascii="Times New Roman" w:eastAsia="Times New Roman" w:hAnsi="Times New Roman"/>
        </w:rPr>
        <w:t>Przedstawiciel Studenckich Kół Naukowych Wydziału Zarządzania,</w:t>
      </w:r>
    </w:p>
    <w:p w14:paraId="0A82E615" w14:textId="77777777" w:rsidR="009C7D78" w:rsidRPr="008B12C8" w:rsidRDefault="1224FACB" w:rsidP="00A60861">
      <w:pPr>
        <w:pStyle w:val="Akapitzlist"/>
        <w:numPr>
          <w:ilvl w:val="1"/>
          <w:numId w:val="3"/>
        </w:numPr>
        <w:rPr>
          <w:rFonts w:ascii="Times New Roman" w:hAnsi="Times New Roman"/>
        </w:rPr>
      </w:pPr>
      <w:r w:rsidRPr="008B12C8">
        <w:rPr>
          <w:rFonts w:ascii="Times New Roman" w:eastAsia="Times New Roman" w:hAnsi="Times New Roman"/>
        </w:rPr>
        <w:t>Przedstawiciel Studenckich Kół Naukowych Filii UŁ.</w:t>
      </w:r>
    </w:p>
    <w:p w14:paraId="27C22719" w14:textId="77777777" w:rsidR="009C7D78" w:rsidRPr="008B12C8" w:rsidRDefault="009C7D78" w:rsidP="009C7D78">
      <w:pPr>
        <w:pStyle w:val="Akapitzlist"/>
        <w:rPr>
          <w:rFonts w:ascii="Times New Roman" w:hAnsi="Times New Roman"/>
        </w:rPr>
      </w:pPr>
    </w:p>
    <w:p w14:paraId="33600971" w14:textId="77777777" w:rsidR="00AC1E4F" w:rsidRPr="008B12C8" w:rsidRDefault="6F87CDFD" w:rsidP="00A60861">
      <w:pPr>
        <w:pStyle w:val="Akapitzlist"/>
        <w:numPr>
          <w:ilvl w:val="0"/>
          <w:numId w:val="3"/>
        </w:numPr>
        <w:ind w:left="357" w:hanging="357"/>
        <w:contextualSpacing w:val="0"/>
        <w:rPr>
          <w:rFonts w:ascii="Times New Roman" w:hAnsi="Times New Roman"/>
        </w:rPr>
      </w:pPr>
      <w:r w:rsidRPr="008B12C8">
        <w:rPr>
          <w:rFonts w:ascii="Times New Roman" w:eastAsia="Times New Roman" w:hAnsi="Times New Roman"/>
        </w:rPr>
        <w:t>Studenckim Kołom Naukowym każdego Wydziału i Filii UŁ przysługuje prawo wyboru jednego Przedstawiciela do Rady (członka Rady) spośród studentów Uniwersytetu Łódzkiego będących członkami Koła Naukowego danego Wydziału na dwuletnią kadencję.</w:t>
      </w:r>
    </w:p>
    <w:p w14:paraId="4626D18B" w14:textId="77777777" w:rsidR="00855797" w:rsidRPr="008B12C8" w:rsidRDefault="6F87CDFD" w:rsidP="00A60861">
      <w:pPr>
        <w:numPr>
          <w:ilvl w:val="0"/>
          <w:numId w:val="3"/>
        </w:numPr>
        <w:rPr>
          <w:rFonts w:ascii="Times New Roman" w:hAnsi="Times New Roman"/>
        </w:rPr>
      </w:pPr>
      <w:r w:rsidRPr="008B12C8">
        <w:rPr>
          <w:rFonts w:ascii="Times New Roman" w:eastAsia="Times New Roman" w:hAnsi="Times New Roman"/>
        </w:rPr>
        <w:t xml:space="preserve">Liczbę Członków Rady Kół Naukowych ustala się na podstawie złożonych w Centrum Obsługi Studenta – Rekrutacja i Tok Studiów zgłoszeń przedstawicieli, ze wskazanych w § 2 pkt 1 jednostek Uniwersytetu Łódzkiego. </w:t>
      </w:r>
    </w:p>
    <w:p w14:paraId="17F87D0E" w14:textId="77777777" w:rsidR="00AC1E4F" w:rsidRPr="008B12C8" w:rsidRDefault="6F87CDFD" w:rsidP="00D03297">
      <w:pPr>
        <w:jc w:val="center"/>
        <w:rPr>
          <w:rFonts w:ascii="Times New Roman" w:hAnsi="Times New Roman"/>
        </w:rPr>
      </w:pPr>
      <w:r w:rsidRPr="008B12C8">
        <w:rPr>
          <w:rFonts w:ascii="Times New Roman" w:eastAsia="Times New Roman" w:hAnsi="Times New Roman"/>
        </w:rPr>
        <w:t>§ 3</w:t>
      </w:r>
    </w:p>
    <w:p w14:paraId="5F73617F" w14:textId="77777777" w:rsidR="00AC1E4F" w:rsidRPr="008B12C8" w:rsidRDefault="6F87CDFD" w:rsidP="009C244F">
      <w:pPr>
        <w:pStyle w:val="Akapitzlist"/>
        <w:spacing w:after="240"/>
        <w:ind w:left="357"/>
        <w:contextualSpacing w:val="0"/>
        <w:rPr>
          <w:rFonts w:ascii="Times New Roman" w:hAnsi="Times New Roman"/>
        </w:rPr>
      </w:pPr>
      <w:r w:rsidRPr="008B12C8">
        <w:rPr>
          <w:rFonts w:ascii="Times New Roman" w:eastAsia="Times New Roman" w:hAnsi="Times New Roman"/>
        </w:rPr>
        <w:t>Studenckie Koła Naukowe danego Wydziału mogą odwołać swego Przedstawiciela przed upływem dwuletniej kadencji w przypadku:</w:t>
      </w:r>
    </w:p>
    <w:p w14:paraId="2B2AB382" w14:textId="77777777" w:rsidR="00AC1E4F" w:rsidRPr="008B12C8" w:rsidRDefault="008B12C8" w:rsidP="00A60861">
      <w:pPr>
        <w:pStyle w:val="Akapitzlist"/>
        <w:numPr>
          <w:ilvl w:val="1"/>
          <w:numId w:val="2"/>
        </w:numPr>
        <w:rPr>
          <w:rFonts w:ascii="Times New Roman" w:hAnsi="Times New Roman"/>
        </w:rPr>
      </w:pPr>
      <w:r>
        <w:rPr>
          <w:rFonts w:ascii="Times New Roman" w:eastAsia="Times New Roman" w:hAnsi="Times New Roman"/>
        </w:rPr>
        <w:t>r</w:t>
      </w:r>
      <w:r w:rsidR="6F87CDFD" w:rsidRPr="008B12C8">
        <w:rPr>
          <w:rFonts w:ascii="Times New Roman" w:eastAsia="Times New Roman" w:hAnsi="Times New Roman"/>
        </w:rPr>
        <w:t>ażącego naruszenia regulaminu studiów Uniwersytetu Łódzkiego</w:t>
      </w:r>
      <w:r>
        <w:rPr>
          <w:rFonts w:ascii="Times New Roman" w:eastAsia="Times New Roman" w:hAnsi="Times New Roman"/>
        </w:rPr>
        <w:t>,</w:t>
      </w:r>
    </w:p>
    <w:p w14:paraId="0E4B512A" w14:textId="77777777" w:rsidR="00AC1E4F" w:rsidRPr="008B12C8" w:rsidRDefault="008B12C8" w:rsidP="00A60861">
      <w:pPr>
        <w:pStyle w:val="Akapitzlist"/>
        <w:numPr>
          <w:ilvl w:val="1"/>
          <w:numId w:val="2"/>
        </w:numPr>
        <w:rPr>
          <w:rFonts w:ascii="Times New Roman" w:hAnsi="Times New Roman"/>
        </w:rPr>
      </w:pPr>
      <w:r>
        <w:rPr>
          <w:rFonts w:ascii="Times New Roman" w:eastAsia="Times New Roman" w:hAnsi="Times New Roman"/>
        </w:rPr>
        <w:lastRenderedPageBreak/>
        <w:t>u</w:t>
      </w:r>
      <w:r w:rsidR="6F87CDFD" w:rsidRPr="008B12C8">
        <w:rPr>
          <w:rFonts w:ascii="Times New Roman" w:eastAsia="Times New Roman" w:hAnsi="Times New Roman"/>
        </w:rPr>
        <w:t>porczywego niewywiązywania się z obowiązków członka Rady Kół Naukowych</w:t>
      </w:r>
      <w:r>
        <w:rPr>
          <w:rFonts w:ascii="Times New Roman" w:eastAsia="Times New Roman" w:hAnsi="Times New Roman"/>
        </w:rPr>
        <w:t>,</w:t>
      </w:r>
    </w:p>
    <w:p w14:paraId="048DCBA7" w14:textId="73040001" w:rsidR="002C79ED" w:rsidRPr="00B20A7B" w:rsidRDefault="008B12C8" w:rsidP="00B20A7B">
      <w:pPr>
        <w:pStyle w:val="Akapitzlist"/>
        <w:numPr>
          <w:ilvl w:val="1"/>
          <w:numId w:val="2"/>
        </w:numPr>
        <w:rPr>
          <w:rFonts w:ascii="Times New Roman" w:hAnsi="Times New Roman"/>
        </w:rPr>
      </w:pPr>
      <w:r>
        <w:rPr>
          <w:rFonts w:ascii="Times New Roman" w:eastAsia="Times New Roman" w:hAnsi="Times New Roman"/>
        </w:rPr>
        <w:t>j</w:t>
      </w:r>
      <w:r w:rsidR="6F87CDFD" w:rsidRPr="008B12C8">
        <w:rPr>
          <w:rFonts w:ascii="Times New Roman" w:eastAsia="Times New Roman" w:hAnsi="Times New Roman"/>
        </w:rPr>
        <w:t>ednogłośnej uchwały władz wszystkich Kół danego Wydziału o odwołaniu Przedstawiciela.</w:t>
      </w:r>
    </w:p>
    <w:p w14:paraId="364FE799" w14:textId="77777777" w:rsidR="00AC1E4F" w:rsidRPr="008B12C8" w:rsidRDefault="6F87CDFD" w:rsidP="00D03297">
      <w:pPr>
        <w:jc w:val="center"/>
        <w:rPr>
          <w:rFonts w:ascii="Times New Roman" w:hAnsi="Times New Roman"/>
        </w:rPr>
      </w:pPr>
      <w:r w:rsidRPr="008B12C8">
        <w:rPr>
          <w:rFonts w:ascii="Times New Roman" w:eastAsia="Times New Roman" w:hAnsi="Times New Roman"/>
        </w:rPr>
        <w:t>§ 4</w:t>
      </w:r>
    </w:p>
    <w:p w14:paraId="3946CD3A" w14:textId="77777777" w:rsidR="00AC1E4F" w:rsidRPr="008B12C8" w:rsidRDefault="6F87CDFD" w:rsidP="009C244F">
      <w:pPr>
        <w:pStyle w:val="Akapitzlist"/>
        <w:ind w:left="357"/>
        <w:contextualSpacing w:val="0"/>
        <w:rPr>
          <w:rFonts w:ascii="Times New Roman" w:hAnsi="Times New Roman"/>
        </w:rPr>
      </w:pPr>
      <w:r w:rsidRPr="008B12C8">
        <w:rPr>
          <w:rFonts w:ascii="Times New Roman" w:eastAsia="Times New Roman" w:hAnsi="Times New Roman"/>
        </w:rPr>
        <w:t>Mandat Przedstawiciela wygasa w przypadku:</w:t>
      </w:r>
    </w:p>
    <w:p w14:paraId="5EE6CA35" w14:textId="77777777" w:rsidR="00AC1E4F" w:rsidRPr="008B12C8" w:rsidRDefault="008B12C8" w:rsidP="00A60861">
      <w:pPr>
        <w:pStyle w:val="Akapitzlist"/>
        <w:numPr>
          <w:ilvl w:val="1"/>
          <w:numId w:val="4"/>
        </w:numPr>
        <w:rPr>
          <w:rFonts w:ascii="Times New Roman" w:hAnsi="Times New Roman"/>
        </w:rPr>
      </w:pPr>
      <w:r>
        <w:rPr>
          <w:rFonts w:ascii="Times New Roman" w:eastAsia="Times New Roman" w:hAnsi="Times New Roman"/>
        </w:rPr>
        <w:t>p</w:t>
      </w:r>
      <w:r w:rsidR="6F87CDFD" w:rsidRPr="008B12C8">
        <w:rPr>
          <w:rFonts w:ascii="Times New Roman" w:eastAsia="Times New Roman" w:hAnsi="Times New Roman"/>
        </w:rPr>
        <w:t>isemnej rezygnacji złożonej na ręce Zarządu Rady</w:t>
      </w:r>
      <w:r>
        <w:rPr>
          <w:rFonts w:ascii="Times New Roman" w:eastAsia="Times New Roman" w:hAnsi="Times New Roman"/>
        </w:rPr>
        <w:t>,</w:t>
      </w:r>
    </w:p>
    <w:p w14:paraId="068A1144" w14:textId="77777777" w:rsidR="00AC1E4F" w:rsidRPr="008B12C8" w:rsidRDefault="008B12C8" w:rsidP="00A60861">
      <w:pPr>
        <w:pStyle w:val="Akapitzlist"/>
        <w:numPr>
          <w:ilvl w:val="1"/>
          <w:numId w:val="4"/>
        </w:numPr>
        <w:rPr>
          <w:rFonts w:ascii="Times New Roman" w:hAnsi="Times New Roman"/>
        </w:rPr>
      </w:pPr>
      <w:r>
        <w:rPr>
          <w:rFonts w:ascii="Times New Roman" w:eastAsia="Times New Roman" w:hAnsi="Times New Roman"/>
        </w:rPr>
        <w:t>u</w:t>
      </w:r>
      <w:r w:rsidR="6F87CDFD" w:rsidRPr="008B12C8">
        <w:rPr>
          <w:rFonts w:ascii="Times New Roman" w:eastAsia="Times New Roman" w:hAnsi="Times New Roman"/>
        </w:rPr>
        <w:t>pływu kadencji</w:t>
      </w:r>
      <w:r>
        <w:rPr>
          <w:rFonts w:ascii="Times New Roman" w:eastAsia="Times New Roman" w:hAnsi="Times New Roman"/>
        </w:rPr>
        <w:t>,</w:t>
      </w:r>
    </w:p>
    <w:p w14:paraId="56092684" w14:textId="77777777" w:rsidR="00AC1E4F" w:rsidRPr="008B12C8" w:rsidRDefault="008B12C8" w:rsidP="00A60861">
      <w:pPr>
        <w:pStyle w:val="Akapitzlist"/>
        <w:numPr>
          <w:ilvl w:val="1"/>
          <w:numId w:val="4"/>
        </w:numPr>
        <w:rPr>
          <w:rFonts w:ascii="Times New Roman" w:hAnsi="Times New Roman"/>
        </w:rPr>
      </w:pPr>
      <w:r>
        <w:rPr>
          <w:rFonts w:ascii="Times New Roman" w:eastAsia="Times New Roman" w:hAnsi="Times New Roman"/>
        </w:rPr>
        <w:t>u</w:t>
      </w:r>
      <w:r w:rsidR="6F87CDFD" w:rsidRPr="008B12C8">
        <w:rPr>
          <w:rFonts w:ascii="Times New Roman" w:eastAsia="Times New Roman" w:hAnsi="Times New Roman"/>
        </w:rPr>
        <w:t xml:space="preserve">traty pełnej </w:t>
      </w:r>
      <w:r>
        <w:rPr>
          <w:rFonts w:ascii="Times New Roman" w:eastAsia="Times New Roman" w:hAnsi="Times New Roman"/>
        </w:rPr>
        <w:t>zdolności do czynności prawnych,</w:t>
      </w:r>
    </w:p>
    <w:p w14:paraId="57059A58" w14:textId="77777777" w:rsidR="00F3402C" w:rsidRPr="008B12C8" w:rsidRDefault="008B12C8" w:rsidP="00A60861">
      <w:pPr>
        <w:pStyle w:val="Akapitzlist"/>
        <w:numPr>
          <w:ilvl w:val="1"/>
          <w:numId w:val="4"/>
        </w:numPr>
        <w:rPr>
          <w:rFonts w:ascii="Times New Roman" w:hAnsi="Times New Roman"/>
        </w:rPr>
      </w:pPr>
      <w:r>
        <w:rPr>
          <w:rFonts w:ascii="Times New Roman" w:eastAsia="Times New Roman" w:hAnsi="Times New Roman"/>
        </w:rPr>
        <w:t>o</w:t>
      </w:r>
      <w:r w:rsidR="4310FB44" w:rsidRPr="008B12C8">
        <w:rPr>
          <w:rFonts w:ascii="Times New Roman" w:eastAsia="Times New Roman" w:hAnsi="Times New Roman"/>
        </w:rPr>
        <w:t>dwołania, o którym mowa w §3 niniejszego statutu</w:t>
      </w:r>
      <w:r>
        <w:rPr>
          <w:rFonts w:ascii="Times New Roman" w:eastAsia="Times New Roman" w:hAnsi="Times New Roman"/>
        </w:rPr>
        <w:t>,</w:t>
      </w:r>
    </w:p>
    <w:p w14:paraId="678B0161" w14:textId="77777777" w:rsidR="61FE4EC0" w:rsidRPr="008B12C8" w:rsidRDefault="008B12C8" w:rsidP="00A60861">
      <w:pPr>
        <w:pStyle w:val="Akapitzlist"/>
        <w:numPr>
          <w:ilvl w:val="1"/>
          <w:numId w:val="4"/>
        </w:numPr>
        <w:rPr>
          <w:rFonts w:ascii="Times New Roman" w:hAnsi="Times New Roman"/>
        </w:rPr>
      </w:pPr>
      <w:r>
        <w:rPr>
          <w:rFonts w:ascii="Times New Roman" w:eastAsia="Times New Roman" w:hAnsi="Times New Roman"/>
        </w:rPr>
        <w:t>o</w:t>
      </w:r>
      <w:r w:rsidR="4310FB44" w:rsidRPr="008B12C8">
        <w:rPr>
          <w:rFonts w:ascii="Times New Roman" w:eastAsia="Times New Roman" w:hAnsi="Times New Roman"/>
        </w:rPr>
        <w:t>dwołania przez Prorektora do spraw studenckich i toku studiów na wniosek RKN zgodnie</w:t>
      </w:r>
      <w:r w:rsidR="74D4EC82" w:rsidRPr="008B12C8">
        <w:rPr>
          <w:rFonts w:ascii="Times New Roman" w:hAnsi="Times New Roman"/>
        </w:rPr>
        <w:br/>
      </w:r>
      <w:r w:rsidR="4310FB44" w:rsidRPr="008B12C8">
        <w:rPr>
          <w:rFonts w:ascii="Times New Roman" w:eastAsia="Times New Roman" w:hAnsi="Times New Roman"/>
        </w:rPr>
        <w:t>z rozdz. III § 9  pkt 10.</w:t>
      </w:r>
    </w:p>
    <w:p w14:paraId="6776D1E3" w14:textId="77777777" w:rsidR="00AC1E4F" w:rsidRPr="008B12C8" w:rsidRDefault="6F87CDFD" w:rsidP="00A873C6">
      <w:pPr>
        <w:jc w:val="center"/>
        <w:rPr>
          <w:rFonts w:ascii="Times New Roman" w:hAnsi="Times New Roman"/>
        </w:rPr>
      </w:pPr>
      <w:r w:rsidRPr="008B12C8">
        <w:rPr>
          <w:rFonts w:ascii="Times New Roman" w:eastAsia="Times New Roman" w:hAnsi="Times New Roman"/>
        </w:rPr>
        <w:t>§ 5</w:t>
      </w:r>
    </w:p>
    <w:p w14:paraId="38A705E3" w14:textId="77777777" w:rsidR="00AC1E4F" w:rsidRPr="008B12C8" w:rsidRDefault="6F87CDFD" w:rsidP="009C244F">
      <w:pPr>
        <w:pStyle w:val="Akapitzlist"/>
        <w:ind w:left="360"/>
        <w:rPr>
          <w:rFonts w:ascii="Times New Roman" w:hAnsi="Times New Roman"/>
        </w:rPr>
      </w:pPr>
      <w:r w:rsidRPr="008B12C8">
        <w:rPr>
          <w:rFonts w:ascii="Times New Roman" w:eastAsia="Times New Roman" w:hAnsi="Times New Roman"/>
        </w:rPr>
        <w:t>Rada może używać własnej pieczęci i własnego znaku graficznego przy zachowaniu standardów wymaganych przez Uniwersytet Łódzki.</w:t>
      </w:r>
    </w:p>
    <w:p w14:paraId="58499D1C" w14:textId="77777777" w:rsidR="00AC1E4F" w:rsidRPr="008B12C8" w:rsidRDefault="6F87CDFD" w:rsidP="00A873C6">
      <w:pPr>
        <w:jc w:val="center"/>
        <w:rPr>
          <w:rFonts w:ascii="Times New Roman" w:hAnsi="Times New Roman"/>
          <w:b/>
        </w:rPr>
      </w:pPr>
      <w:r w:rsidRPr="008B12C8">
        <w:rPr>
          <w:rFonts w:ascii="Times New Roman" w:eastAsia="Times New Roman" w:hAnsi="Times New Roman"/>
          <w:b/>
          <w:bCs/>
        </w:rPr>
        <w:t>Rozdział II</w:t>
      </w:r>
    </w:p>
    <w:p w14:paraId="70542B2D" w14:textId="77777777" w:rsidR="00AC1E4F" w:rsidRPr="000E6873" w:rsidRDefault="6F87CDFD" w:rsidP="00A873C6">
      <w:pPr>
        <w:jc w:val="center"/>
        <w:rPr>
          <w:rFonts w:ascii="Times New Roman" w:hAnsi="Times New Roman"/>
          <w:b/>
        </w:rPr>
      </w:pPr>
      <w:r w:rsidRPr="000E6873">
        <w:rPr>
          <w:rFonts w:ascii="Times New Roman" w:eastAsia="Times New Roman" w:hAnsi="Times New Roman"/>
          <w:b/>
        </w:rPr>
        <w:t>Cele i formy działania</w:t>
      </w:r>
    </w:p>
    <w:p w14:paraId="360E01DA" w14:textId="77777777" w:rsidR="00AC1E4F" w:rsidRPr="008B12C8" w:rsidRDefault="6F87CDFD" w:rsidP="00A873C6">
      <w:pPr>
        <w:jc w:val="center"/>
        <w:rPr>
          <w:rFonts w:ascii="Times New Roman" w:hAnsi="Times New Roman"/>
        </w:rPr>
      </w:pPr>
      <w:r w:rsidRPr="008B12C8">
        <w:rPr>
          <w:rFonts w:ascii="Times New Roman" w:eastAsia="Times New Roman" w:hAnsi="Times New Roman"/>
        </w:rPr>
        <w:t>§ 6</w:t>
      </w:r>
    </w:p>
    <w:p w14:paraId="7EE16EF0" w14:textId="77777777" w:rsidR="00AC1E4F" w:rsidRPr="008B12C8" w:rsidRDefault="6F87CDFD" w:rsidP="009C244F">
      <w:pPr>
        <w:pStyle w:val="Akapitzlist"/>
        <w:ind w:left="357"/>
        <w:contextualSpacing w:val="0"/>
        <w:rPr>
          <w:rFonts w:ascii="Times New Roman" w:hAnsi="Times New Roman"/>
        </w:rPr>
      </w:pPr>
      <w:r w:rsidRPr="008B12C8">
        <w:rPr>
          <w:rFonts w:ascii="Times New Roman" w:eastAsia="Times New Roman" w:hAnsi="Times New Roman"/>
        </w:rPr>
        <w:t>Celem Rady jest:</w:t>
      </w:r>
    </w:p>
    <w:p w14:paraId="1FC6693A" w14:textId="77777777" w:rsidR="00AC1E4F" w:rsidRPr="008B12C8" w:rsidRDefault="008B12C8" w:rsidP="00A60861">
      <w:pPr>
        <w:pStyle w:val="Akapitzlist"/>
        <w:numPr>
          <w:ilvl w:val="1"/>
          <w:numId w:val="6"/>
        </w:numPr>
        <w:rPr>
          <w:rFonts w:ascii="Times New Roman" w:hAnsi="Times New Roman"/>
        </w:rPr>
      </w:pPr>
      <w:r>
        <w:rPr>
          <w:rFonts w:ascii="Times New Roman" w:eastAsia="Times New Roman" w:hAnsi="Times New Roman"/>
        </w:rPr>
        <w:t>p</w:t>
      </w:r>
      <w:r w:rsidR="6F87CDFD" w:rsidRPr="008B12C8">
        <w:rPr>
          <w:rFonts w:ascii="Times New Roman" w:eastAsia="Times New Roman" w:hAnsi="Times New Roman"/>
        </w:rPr>
        <w:t>odejmowanie działań na rzecz rozwoju i integracji studenckiego ruchu naukowego oraz promowanie osiągnięć Studenckich Kół Naukowych Uniwer</w:t>
      </w:r>
      <w:r>
        <w:rPr>
          <w:rFonts w:ascii="Times New Roman" w:eastAsia="Times New Roman" w:hAnsi="Times New Roman"/>
        </w:rPr>
        <w:t>sytetu Łódzkiego i ich członków,</w:t>
      </w:r>
    </w:p>
    <w:p w14:paraId="1EEC3B01" w14:textId="77777777" w:rsidR="00AC1E4F" w:rsidRPr="008B12C8" w:rsidRDefault="008B12C8" w:rsidP="00A60861">
      <w:pPr>
        <w:pStyle w:val="Akapitzlist"/>
        <w:numPr>
          <w:ilvl w:val="1"/>
          <w:numId w:val="6"/>
        </w:numPr>
        <w:rPr>
          <w:rFonts w:ascii="Times New Roman" w:hAnsi="Times New Roman"/>
        </w:rPr>
      </w:pPr>
      <w:r>
        <w:rPr>
          <w:rFonts w:ascii="Times New Roman" w:eastAsia="Times New Roman" w:hAnsi="Times New Roman"/>
        </w:rPr>
        <w:t>n</w:t>
      </w:r>
      <w:r w:rsidR="72347DA8" w:rsidRPr="008B12C8">
        <w:rPr>
          <w:rFonts w:ascii="Times New Roman" w:eastAsia="Times New Roman" w:hAnsi="Times New Roman"/>
        </w:rPr>
        <w:t xml:space="preserve">awiązywanie kontaktów i </w:t>
      </w:r>
      <w:r w:rsidR="00B77EFE" w:rsidRPr="008B12C8">
        <w:rPr>
          <w:rFonts w:ascii="Times New Roman" w:eastAsia="Times New Roman" w:hAnsi="Times New Roman"/>
        </w:rPr>
        <w:t xml:space="preserve">rozwój współpracy o charakterze </w:t>
      </w:r>
      <w:r w:rsidR="72347DA8" w:rsidRPr="008B12C8">
        <w:rPr>
          <w:rFonts w:ascii="Times New Roman" w:eastAsia="Times New Roman" w:hAnsi="Times New Roman"/>
        </w:rPr>
        <w:t>ogólnopolskim i międzynarodowym z organizacjami studenckimi i naukowymi</w:t>
      </w:r>
      <w:r>
        <w:rPr>
          <w:rFonts w:ascii="Times New Roman" w:eastAsia="Times New Roman" w:hAnsi="Times New Roman"/>
        </w:rPr>
        <w:t xml:space="preserve"> z innych ośrodków akademickich,</w:t>
      </w:r>
    </w:p>
    <w:p w14:paraId="7AC5E6AA" w14:textId="77777777" w:rsidR="00AC1E4F" w:rsidRPr="008B12C8" w:rsidRDefault="008B12C8" w:rsidP="00A60861">
      <w:pPr>
        <w:pStyle w:val="Akapitzlist"/>
        <w:numPr>
          <w:ilvl w:val="1"/>
          <w:numId w:val="6"/>
        </w:numPr>
        <w:rPr>
          <w:rFonts w:ascii="Times New Roman" w:hAnsi="Times New Roman"/>
        </w:rPr>
      </w:pPr>
      <w:r>
        <w:rPr>
          <w:rFonts w:ascii="Times New Roman" w:eastAsia="Times New Roman" w:hAnsi="Times New Roman"/>
        </w:rPr>
        <w:t>z</w:t>
      </w:r>
      <w:r w:rsidR="6F87CDFD" w:rsidRPr="008B12C8">
        <w:rPr>
          <w:rFonts w:ascii="Times New Roman" w:eastAsia="Times New Roman" w:hAnsi="Times New Roman"/>
        </w:rPr>
        <w:t>apewnienie optymalnych warunków działania i podejmowania współpracy przez Studenckie Koła</w:t>
      </w:r>
      <w:r>
        <w:rPr>
          <w:rFonts w:ascii="Times New Roman" w:eastAsia="Times New Roman" w:hAnsi="Times New Roman"/>
        </w:rPr>
        <w:t xml:space="preserve"> Naukowe Uniwersytetu Łódzkiego,</w:t>
      </w:r>
    </w:p>
    <w:p w14:paraId="722672B0" w14:textId="77777777" w:rsidR="00AC1E4F" w:rsidRPr="008B12C8" w:rsidRDefault="008B12C8" w:rsidP="00A60861">
      <w:pPr>
        <w:pStyle w:val="Akapitzlist"/>
        <w:numPr>
          <w:ilvl w:val="1"/>
          <w:numId w:val="6"/>
        </w:numPr>
        <w:rPr>
          <w:rFonts w:ascii="Times New Roman" w:hAnsi="Times New Roman"/>
        </w:rPr>
      </w:pPr>
      <w:r>
        <w:rPr>
          <w:rFonts w:ascii="Times New Roman" w:eastAsia="Times New Roman" w:hAnsi="Times New Roman"/>
        </w:rPr>
        <w:t>r</w:t>
      </w:r>
      <w:r w:rsidR="6F87CDFD" w:rsidRPr="008B12C8">
        <w:rPr>
          <w:rFonts w:ascii="Times New Roman" w:eastAsia="Times New Roman" w:hAnsi="Times New Roman"/>
        </w:rPr>
        <w:t>eprezentowanie interesów Studenckich Kół Naukowych Uniwersytetu Łódzkiego z poszanowaniem zasady równości i partnerstwa.</w:t>
      </w:r>
    </w:p>
    <w:p w14:paraId="1125C771" w14:textId="77777777" w:rsidR="00AC1E4F" w:rsidRPr="008B12C8" w:rsidRDefault="6F87CDFD" w:rsidP="00A873C6">
      <w:pPr>
        <w:jc w:val="center"/>
        <w:rPr>
          <w:rFonts w:ascii="Times New Roman" w:hAnsi="Times New Roman"/>
        </w:rPr>
      </w:pPr>
      <w:r w:rsidRPr="008B12C8">
        <w:rPr>
          <w:rFonts w:ascii="Times New Roman" w:eastAsia="Times New Roman" w:hAnsi="Times New Roman"/>
        </w:rPr>
        <w:t>§ 7</w:t>
      </w:r>
    </w:p>
    <w:p w14:paraId="3018A41E" w14:textId="77777777" w:rsidR="00AC1E4F" w:rsidRPr="008B12C8" w:rsidRDefault="6F87CDFD" w:rsidP="009C244F">
      <w:pPr>
        <w:pStyle w:val="Akapitzlist"/>
        <w:ind w:left="357"/>
        <w:contextualSpacing w:val="0"/>
        <w:rPr>
          <w:rFonts w:ascii="Times New Roman" w:hAnsi="Times New Roman"/>
        </w:rPr>
      </w:pPr>
      <w:r w:rsidRPr="008B12C8">
        <w:rPr>
          <w:rFonts w:ascii="Times New Roman" w:eastAsia="Times New Roman" w:hAnsi="Times New Roman"/>
        </w:rPr>
        <w:t>Formą działania Rady jest:</w:t>
      </w:r>
    </w:p>
    <w:p w14:paraId="4C8A6766" w14:textId="77777777" w:rsidR="00581F8E" w:rsidRPr="008B12C8" w:rsidRDefault="008B12C8" w:rsidP="00A60861">
      <w:pPr>
        <w:pStyle w:val="Akapitzlist"/>
        <w:numPr>
          <w:ilvl w:val="1"/>
          <w:numId w:val="7"/>
        </w:numPr>
        <w:rPr>
          <w:rFonts w:ascii="Times New Roman" w:hAnsi="Times New Roman"/>
        </w:rPr>
      </w:pPr>
      <w:r>
        <w:rPr>
          <w:rFonts w:ascii="Times New Roman" w:eastAsia="Times New Roman" w:hAnsi="Times New Roman"/>
        </w:rPr>
        <w:t>g</w:t>
      </w:r>
      <w:r w:rsidR="6F87CDFD" w:rsidRPr="008B12C8">
        <w:rPr>
          <w:rFonts w:ascii="Times New Roman" w:eastAsia="Times New Roman" w:hAnsi="Times New Roman"/>
        </w:rPr>
        <w:t>romadzenie i rozpowszechnianie informacji niezbędnych dla prawidłowego funkcjonowania i promocji Studenckich Kół N</w:t>
      </w:r>
      <w:r>
        <w:rPr>
          <w:rFonts w:ascii="Times New Roman" w:eastAsia="Times New Roman" w:hAnsi="Times New Roman"/>
        </w:rPr>
        <w:t>aukowych Uniwersytetu Łódzkiego,</w:t>
      </w:r>
    </w:p>
    <w:p w14:paraId="1F6D78EB" w14:textId="77777777" w:rsidR="00AC1E4F" w:rsidRPr="008B12C8" w:rsidRDefault="008B12C8" w:rsidP="00A60861">
      <w:pPr>
        <w:pStyle w:val="Akapitzlist"/>
        <w:numPr>
          <w:ilvl w:val="1"/>
          <w:numId w:val="7"/>
        </w:numPr>
        <w:rPr>
          <w:rFonts w:ascii="Times New Roman" w:hAnsi="Times New Roman"/>
        </w:rPr>
      </w:pPr>
      <w:r>
        <w:rPr>
          <w:rFonts w:ascii="Times New Roman" w:eastAsia="Times New Roman" w:hAnsi="Times New Roman"/>
        </w:rPr>
        <w:t>o</w:t>
      </w:r>
      <w:r w:rsidR="6F87CDFD" w:rsidRPr="008B12C8">
        <w:rPr>
          <w:rFonts w:ascii="Times New Roman" w:eastAsia="Times New Roman" w:hAnsi="Times New Roman"/>
        </w:rPr>
        <w:t>piniowanie wniosków o doﬁnansowanie działalności i preliminarzy wydatków składanych przez Studenckie Koła Naukowe</w:t>
      </w:r>
      <w:r>
        <w:rPr>
          <w:rFonts w:ascii="Times New Roman" w:eastAsia="Times New Roman" w:hAnsi="Times New Roman"/>
        </w:rPr>
        <w:t xml:space="preserve"> Władzom Uniwersytetu Łódzkiego,</w:t>
      </w:r>
    </w:p>
    <w:p w14:paraId="7D041DFE" w14:textId="77777777" w:rsidR="00AC1E4F" w:rsidRPr="008B12C8" w:rsidRDefault="008B12C8" w:rsidP="00A60861">
      <w:pPr>
        <w:pStyle w:val="Akapitzlist"/>
        <w:numPr>
          <w:ilvl w:val="1"/>
          <w:numId w:val="7"/>
        </w:numPr>
        <w:rPr>
          <w:rFonts w:ascii="Times New Roman" w:hAnsi="Times New Roman"/>
        </w:rPr>
      </w:pPr>
      <w:r>
        <w:rPr>
          <w:rFonts w:ascii="Times New Roman" w:eastAsia="Times New Roman" w:hAnsi="Times New Roman"/>
        </w:rPr>
        <w:t>o</w:t>
      </w:r>
      <w:r w:rsidR="6F87CDFD" w:rsidRPr="008B12C8">
        <w:rPr>
          <w:rFonts w:ascii="Times New Roman" w:eastAsia="Times New Roman" w:hAnsi="Times New Roman"/>
        </w:rPr>
        <w:t>rganizowanie konferencji, seminariów, konkursów i obozów, tworzenie wydawnictw umożliwiających prezentację wyników działań naukowych studenckich kół naukowych UŁ</w:t>
      </w:r>
      <w:r>
        <w:rPr>
          <w:rFonts w:ascii="Times New Roman" w:eastAsia="Times New Roman" w:hAnsi="Times New Roman"/>
        </w:rPr>
        <w:t>,</w:t>
      </w:r>
    </w:p>
    <w:p w14:paraId="5EAF0C53" w14:textId="77777777" w:rsidR="3C92FE69" w:rsidRPr="008B12C8" w:rsidRDefault="008B12C8" w:rsidP="00A60861">
      <w:pPr>
        <w:pStyle w:val="Akapitzlist"/>
        <w:numPr>
          <w:ilvl w:val="1"/>
          <w:numId w:val="7"/>
        </w:numPr>
        <w:rPr>
          <w:rFonts w:ascii="Times New Roman" w:hAnsi="Times New Roman"/>
        </w:rPr>
      </w:pPr>
      <w:r>
        <w:rPr>
          <w:rFonts w:ascii="Times New Roman" w:eastAsia="Times New Roman" w:hAnsi="Times New Roman"/>
        </w:rPr>
        <w:t>u</w:t>
      </w:r>
      <w:r w:rsidR="6F87CDFD" w:rsidRPr="008B12C8">
        <w:rPr>
          <w:rFonts w:ascii="Times New Roman" w:eastAsia="Times New Roman" w:hAnsi="Times New Roman"/>
        </w:rPr>
        <w:t>dział i reprezentowanie studenckiego ruchu naukowego w seminariach, konferencjach, spotka</w:t>
      </w:r>
      <w:r>
        <w:rPr>
          <w:rFonts w:ascii="Times New Roman" w:eastAsia="Times New Roman" w:hAnsi="Times New Roman"/>
        </w:rPr>
        <w:t>niach z przedstawicielami nauki,</w:t>
      </w:r>
    </w:p>
    <w:p w14:paraId="5C860125" w14:textId="77777777" w:rsidR="3C92FE69" w:rsidRPr="008B12C8" w:rsidRDefault="6F87CDFD" w:rsidP="00A60861">
      <w:pPr>
        <w:pStyle w:val="Akapitzlist"/>
        <w:numPr>
          <w:ilvl w:val="1"/>
          <w:numId w:val="7"/>
        </w:numPr>
        <w:rPr>
          <w:rFonts w:ascii="Times New Roman" w:hAnsi="Times New Roman"/>
        </w:rPr>
      </w:pPr>
      <w:r w:rsidRPr="008B12C8">
        <w:rPr>
          <w:rFonts w:ascii="Times New Roman" w:eastAsia="Times New Roman" w:hAnsi="Times New Roman"/>
        </w:rPr>
        <w:t>Zarząd Rady Kół Naukowych w porozumieniu z Prorektorem do spraw studenckich i toku studiów może w razie potrzeby powoływać sekcje w ramach Rady dla pełniejszej realizacji celów.</w:t>
      </w:r>
    </w:p>
    <w:p w14:paraId="15931364" w14:textId="21A65D66" w:rsidR="002C79ED" w:rsidRPr="008B12C8" w:rsidRDefault="002C79ED" w:rsidP="00B20A7B">
      <w:pPr>
        <w:rPr>
          <w:rFonts w:ascii="Times New Roman" w:hAnsi="Times New Roman"/>
          <w:b/>
        </w:rPr>
      </w:pPr>
    </w:p>
    <w:p w14:paraId="4C1F0D8B" w14:textId="77777777" w:rsidR="00AC1E4F" w:rsidRPr="008B12C8" w:rsidRDefault="6F87CDFD" w:rsidP="00581F8E">
      <w:pPr>
        <w:jc w:val="center"/>
        <w:rPr>
          <w:rFonts w:ascii="Times New Roman" w:hAnsi="Times New Roman"/>
          <w:b/>
        </w:rPr>
      </w:pPr>
      <w:r w:rsidRPr="008B12C8">
        <w:rPr>
          <w:rFonts w:ascii="Times New Roman" w:eastAsia="Times New Roman" w:hAnsi="Times New Roman"/>
          <w:b/>
          <w:bCs/>
        </w:rPr>
        <w:lastRenderedPageBreak/>
        <w:t>Rozdział III</w:t>
      </w:r>
    </w:p>
    <w:p w14:paraId="2EDFB336" w14:textId="77777777" w:rsidR="00AC1E4F" w:rsidRPr="000E6873" w:rsidRDefault="6F87CDFD" w:rsidP="00581F8E">
      <w:pPr>
        <w:jc w:val="center"/>
        <w:rPr>
          <w:rFonts w:ascii="Times New Roman" w:hAnsi="Times New Roman"/>
          <w:b/>
        </w:rPr>
      </w:pPr>
      <w:r w:rsidRPr="000E6873">
        <w:rPr>
          <w:rFonts w:ascii="Times New Roman" w:eastAsia="Times New Roman" w:hAnsi="Times New Roman"/>
          <w:b/>
        </w:rPr>
        <w:t>Władze Rady Kół Naukowych</w:t>
      </w:r>
    </w:p>
    <w:p w14:paraId="6B60E364" w14:textId="77777777" w:rsidR="00AC1E4F" w:rsidRPr="008B12C8" w:rsidRDefault="6F87CDFD" w:rsidP="00581F8E">
      <w:pPr>
        <w:jc w:val="center"/>
        <w:rPr>
          <w:rFonts w:ascii="Times New Roman" w:hAnsi="Times New Roman"/>
        </w:rPr>
      </w:pPr>
      <w:r w:rsidRPr="008B12C8">
        <w:rPr>
          <w:rFonts w:ascii="Times New Roman" w:eastAsia="Times New Roman" w:hAnsi="Times New Roman"/>
        </w:rPr>
        <w:t>§ 8</w:t>
      </w:r>
    </w:p>
    <w:p w14:paraId="7EE34D76" w14:textId="77777777" w:rsidR="00AC1E4F" w:rsidRPr="008B12C8" w:rsidRDefault="6F87CDFD" w:rsidP="00A60861">
      <w:pPr>
        <w:pStyle w:val="Akapitzlist"/>
        <w:numPr>
          <w:ilvl w:val="0"/>
          <w:numId w:val="8"/>
        </w:numPr>
        <w:ind w:left="357" w:hanging="357"/>
        <w:contextualSpacing w:val="0"/>
        <w:rPr>
          <w:rFonts w:ascii="Times New Roman" w:hAnsi="Times New Roman"/>
        </w:rPr>
      </w:pPr>
      <w:r w:rsidRPr="008B12C8">
        <w:rPr>
          <w:rFonts w:ascii="Times New Roman" w:eastAsia="Times New Roman" w:hAnsi="Times New Roman"/>
        </w:rPr>
        <w:t>Władzami Rady są:</w:t>
      </w:r>
    </w:p>
    <w:p w14:paraId="05238F02" w14:textId="77777777" w:rsidR="00AC1E4F" w:rsidRPr="008B12C8" w:rsidRDefault="6F87CDFD" w:rsidP="00A60861">
      <w:pPr>
        <w:pStyle w:val="Akapitzlist"/>
        <w:numPr>
          <w:ilvl w:val="1"/>
          <w:numId w:val="8"/>
        </w:numPr>
        <w:rPr>
          <w:rFonts w:ascii="Times New Roman" w:hAnsi="Times New Roman"/>
        </w:rPr>
      </w:pPr>
      <w:r w:rsidRPr="008B12C8">
        <w:rPr>
          <w:rFonts w:ascii="Times New Roman" w:eastAsia="Times New Roman" w:hAnsi="Times New Roman"/>
        </w:rPr>
        <w:t>Walne Zebranie Członków Rady</w:t>
      </w:r>
      <w:r w:rsidR="008B12C8">
        <w:rPr>
          <w:rFonts w:ascii="Times New Roman" w:eastAsia="Times New Roman" w:hAnsi="Times New Roman"/>
        </w:rPr>
        <w:t>,</w:t>
      </w:r>
    </w:p>
    <w:p w14:paraId="54ED2FF5" w14:textId="77777777" w:rsidR="00AC1E4F" w:rsidRPr="008B12C8" w:rsidRDefault="6F87CDFD" w:rsidP="00A60861">
      <w:pPr>
        <w:pStyle w:val="Akapitzlist"/>
        <w:numPr>
          <w:ilvl w:val="1"/>
          <w:numId w:val="8"/>
        </w:numPr>
        <w:ind w:left="714" w:hanging="357"/>
        <w:contextualSpacing w:val="0"/>
        <w:rPr>
          <w:rFonts w:ascii="Times New Roman" w:hAnsi="Times New Roman"/>
        </w:rPr>
      </w:pPr>
      <w:r w:rsidRPr="008B12C8">
        <w:rPr>
          <w:rFonts w:ascii="Times New Roman" w:eastAsia="Times New Roman" w:hAnsi="Times New Roman"/>
        </w:rPr>
        <w:t>Zarząd Rady.</w:t>
      </w:r>
    </w:p>
    <w:p w14:paraId="7F59E4F9" w14:textId="77777777" w:rsidR="00484EDA" w:rsidRPr="008B12C8" w:rsidRDefault="6F87CDFD" w:rsidP="00A60861">
      <w:pPr>
        <w:pStyle w:val="Akapitzlist"/>
        <w:numPr>
          <w:ilvl w:val="0"/>
          <w:numId w:val="8"/>
        </w:numPr>
        <w:rPr>
          <w:rFonts w:ascii="Times New Roman" w:hAnsi="Times New Roman"/>
        </w:rPr>
      </w:pPr>
      <w:r w:rsidRPr="008B12C8">
        <w:rPr>
          <w:rFonts w:ascii="Times New Roman" w:eastAsia="Times New Roman,ＭＳ 明朝" w:hAnsi="Times New Roman"/>
        </w:rPr>
        <w:t>Aktualny skład Zarządu Rady wykazuje protokół wyborczy zatwierdzony przez Prorektora do spraw studenckich i toków studiów.</w:t>
      </w:r>
    </w:p>
    <w:p w14:paraId="4D3B197D" w14:textId="77777777" w:rsidR="00AC1E4F" w:rsidRPr="008B12C8" w:rsidRDefault="6F87CDFD" w:rsidP="00581F8E">
      <w:pPr>
        <w:jc w:val="center"/>
        <w:rPr>
          <w:rFonts w:ascii="Times New Roman" w:hAnsi="Times New Roman"/>
        </w:rPr>
      </w:pPr>
      <w:r w:rsidRPr="008B12C8">
        <w:rPr>
          <w:rFonts w:ascii="Times New Roman" w:eastAsia="Times New Roman" w:hAnsi="Times New Roman"/>
        </w:rPr>
        <w:t>§ 9</w:t>
      </w:r>
    </w:p>
    <w:p w14:paraId="1A98D617" w14:textId="77777777" w:rsidR="00AC1E4F" w:rsidRPr="008B12C8" w:rsidRDefault="42DE0040" w:rsidP="00A60861">
      <w:pPr>
        <w:pStyle w:val="Akapitzlist"/>
        <w:numPr>
          <w:ilvl w:val="0"/>
          <w:numId w:val="9"/>
        </w:numPr>
        <w:ind w:left="357" w:hanging="357"/>
        <w:contextualSpacing w:val="0"/>
        <w:rPr>
          <w:rFonts w:ascii="Times New Roman" w:hAnsi="Times New Roman"/>
        </w:rPr>
      </w:pPr>
      <w:r w:rsidRPr="008B12C8">
        <w:rPr>
          <w:rFonts w:ascii="Times New Roman" w:eastAsia="Times New Roman" w:hAnsi="Times New Roman"/>
        </w:rPr>
        <w:t xml:space="preserve">Walne Zebranie Członków Rady jest najwyższą władzą Rady Kół Naukowych Uniwersytetu Łódzkiego. </w:t>
      </w:r>
      <w:r w:rsidR="00BE14AD" w:rsidRPr="008B12C8">
        <w:rPr>
          <w:rFonts w:ascii="Times New Roman" w:eastAsia="Times New Roman" w:hAnsi="Times New Roman"/>
        </w:rPr>
        <w:t>W skład Walnego Zebrania wchodzą</w:t>
      </w:r>
      <w:r w:rsidRPr="008B12C8">
        <w:rPr>
          <w:rFonts w:ascii="Times New Roman" w:eastAsia="Times New Roman" w:hAnsi="Times New Roman"/>
        </w:rPr>
        <w:t xml:space="preserve"> </w:t>
      </w:r>
      <w:r w:rsidR="00BE14AD" w:rsidRPr="008B12C8">
        <w:rPr>
          <w:rFonts w:ascii="Times New Roman" w:eastAsia="Times New Roman" w:hAnsi="Times New Roman"/>
        </w:rPr>
        <w:t>wszyscy</w:t>
      </w:r>
      <w:r w:rsidRPr="008B12C8">
        <w:rPr>
          <w:rFonts w:ascii="Times New Roman" w:eastAsia="Times New Roman" w:hAnsi="Times New Roman"/>
        </w:rPr>
        <w:t xml:space="preserve"> </w:t>
      </w:r>
      <w:r w:rsidR="00BE14AD" w:rsidRPr="008B12C8">
        <w:rPr>
          <w:rFonts w:ascii="Times New Roman" w:eastAsia="Times New Roman" w:hAnsi="Times New Roman"/>
        </w:rPr>
        <w:t>Członkowie Rady</w:t>
      </w:r>
      <w:r w:rsidRPr="008B12C8">
        <w:rPr>
          <w:rFonts w:ascii="Times New Roman" w:eastAsia="Times New Roman" w:hAnsi="Times New Roman"/>
        </w:rPr>
        <w:t xml:space="preserve">, którzy zostali wyłonieni </w:t>
      </w:r>
      <w:r w:rsidR="00F4481E" w:rsidRPr="008B12C8">
        <w:rPr>
          <w:rFonts w:ascii="Times New Roman" w:eastAsia="Times New Roman" w:hAnsi="Times New Roman"/>
        </w:rPr>
        <w:t>na daną kadencję</w:t>
      </w:r>
      <w:r w:rsidR="00BE14AD" w:rsidRPr="008B12C8">
        <w:rPr>
          <w:rFonts w:ascii="Times New Roman" w:eastAsia="Times New Roman" w:hAnsi="Times New Roman"/>
        </w:rPr>
        <w:t xml:space="preserve"> </w:t>
      </w:r>
      <w:r w:rsidR="004D47AD" w:rsidRPr="008B12C8">
        <w:rPr>
          <w:rFonts w:ascii="Times New Roman" w:eastAsia="Times New Roman" w:hAnsi="Times New Roman"/>
        </w:rPr>
        <w:t>na Wydziałach i Filii Uniwersytetu Łódzkiego zgodnie z §</w:t>
      </w:r>
      <w:r w:rsidR="002C79ED" w:rsidRPr="008B12C8">
        <w:rPr>
          <w:rFonts w:ascii="Times New Roman" w:eastAsia="Times New Roman" w:hAnsi="Times New Roman"/>
        </w:rPr>
        <w:t xml:space="preserve"> 2 pkt</w:t>
      </w:r>
      <w:r w:rsidR="004D47AD" w:rsidRPr="008B12C8">
        <w:rPr>
          <w:rFonts w:ascii="Times New Roman" w:eastAsia="Times New Roman" w:hAnsi="Times New Roman"/>
        </w:rPr>
        <w:t xml:space="preserve"> 2.</w:t>
      </w:r>
    </w:p>
    <w:p w14:paraId="7E682E85" w14:textId="77777777" w:rsidR="00AC1E4F" w:rsidRPr="008B12C8" w:rsidRDefault="00AC1E4F" w:rsidP="00A60861">
      <w:pPr>
        <w:pStyle w:val="Akapitzlist"/>
        <w:numPr>
          <w:ilvl w:val="0"/>
          <w:numId w:val="9"/>
        </w:numPr>
        <w:ind w:left="357" w:hanging="357"/>
        <w:contextualSpacing w:val="0"/>
        <w:rPr>
          <w:rFonts w:ascii="Times New Roman" w:hAnsi="Times New Roman"/>
        </w:rPr>
      </w:pPr>
      <w:r w:rsidRPr="008B12C8">
        <w:rPr>
          <w:rFonts w:ascii="Times New Roman" w:eastAsia="Times New Roman" w:hAnsi="Times New Roman"/>
        </w:rPr>
        <w:t>Do kompetencji Walnego Zebrania Członków Rady należy:</w:t>
      </w:r>
    </w:p>
    <w:p w14:paraId="19AD5E12" w14:textId="77777777" w:rsidR="00AC1E4F" w:rsidRPr="008B12C8" w:rsidRDefault="008B12C8" w:rsidP="00A60861">
      <w:pPr>
        <w:pStyle w:val="Akapitzlist"/>
        <w:numPr>
          <w:ilvl w:val="1"/>
          <w:numId w:val="9"/>
        </w:numPr>
        <w:rPr>
          <w:rFonts w:ascii="Times New Roman" w:hAnsi="Times New Roman"/>
        </w:rPr>
      </w:pPr>
      <w:r>
        <w:rPr>
          <w:rFonts w:ascii="Times New Roman" w:eastAsia="Times New Roman" w:hAnsi="Times New Roman"/>
        </w:rPr>
        <w:t>o</w:t>
      </w:r>
      <w:r w:rsidR="6F87CDFD" w:rsidRPr="008B12C8">
        <w:rPr>
          <w:rFonts w:ascii="Times New Roman" w:eastAsia="Times New Roman" w:hAnsi="Times New Roman"/>
        </w:rPr>
        <w:t>kreślanie kierunków działań podejmowanych przez Radę</w:t>
      </w:r>
      <w:r>
        <w:rPr>
          <w:rFonts w:ascii="Times New Roman" w:eastAsia="Times New Roman" w:hAnsi="Times New Roman"/>
        </w:rPr>
        <w:t>,</w:t>
      </w:r>
    </w:p>
    <w:p w14:paraId="22F9533C" w14:textId="77777777" w:rsidR="00AC1E4F" w:rsidRPr="008B12C8" w:rsidRDefault="008B12C8" w:rsidP="00A60861">
      <w:pPr>
        <w:pStyle w:val="Akapitzlist"/>
        <w:numPr>
          <w:ilvl w:val="1"/>
          <w:numId w:val="9"/>
        </w:numPr>
        <w:rPr>
          <w:rFonts w:ascii="Times New Roman" w:hAnsi="Times New Roman"/>
        </w:rPr>
      </w:pPr>
      <w:r>
        <w:rPr>
          <w:rFonts w:ascii="Times New Roman" w:eastAsia="Times New Roman" w:hAnsi="Times New Roman"/>
        </w:rPr>
        <w:t>u</w:t>
      </w:r>
      <w:r w:rsidR="6F87CDFD" w:rsidRPr="008B12C8">
        <w:rPr>
          <w:rFonts w:ascii="Times New Roman" w:eastAsia="Times New Roman" w:hAnsi="Times New Roman"/>
        </w:rPr>
        <w:t>chwalanie Statutu i jego zmiana</w:t>
      </w:r>
      <w:r>
        <w:rPr>
          <w:rFonts w:ascii="Times New Roman" w:eastAsia="Times New Roman" w:hAnsi="Times New Roman"/>
        </w:rPr>
        <w:t>,</w:t>
      </w:r>
    </w:p>
    <w:p w14:paraId="3DA97687" w14:textId="77777777" w:rsidR="00AC1E4F" w:rsidRPr="008B12C8" w:rsidRDefault="008B12C8" w:rsidP="00A60861">
      <w:pPr>
        <w:pStyle w:val="Akapitzlist"/>
        <w:numPr>
          <w:ilvl w:val="1"/>
          <w:numId w:val="9"/>
        </w:numPr>
        <w:rPr>
          <w:rFonts w:ascii="Times New Roman" w:hAnsi="Times New Roman"/>
        </w:rPr>
      </w:pPr>
      <w:r>
        <w:rPr>
          <w:rFonts w:ascii="Times New Roman" w:eastAsia="Times New Roman" w:hAnsi="Times New Roman"/>
        </w:rPr>
        <w:t>w</w:t>
      </w:r>
      <w:r w:rsidR="6F87CDFD" w:rsidRPr="008B12C8">
        <w:rPr>
          <w:rFonts w:ascii="Times New Roman" w:eastAsia="Times New Roman" w:hAnsi="Times New Roman"/>
        </w:rPr>
        <w:t>ybór i odwołanie członków Zarządu Rady</w:t>
      </w:r>
      <w:r>
        <w:rPr>
          <w:rFonts w:ascii="Times New Roman" w:eastAsia="Times New Roman" w:hAnsi="Times New Roman"/>
        </w:rPr>
        <w:t>,</w:t>
      </w:r>
    </w:p>
    <w:p w14:paraId="242B6067" w14:textId="77777777" w:rsidR="00AC1E4F" w:rsidRPr="008B12C8" w:rsidRDefault="008B12C8" w:rsidP="00A60861">
      <w:pPr>
        <w:pStyle w:val="Akapitzlist"/>
        <w:numPr>
          <w:ilvl w:val="1"/>
          <w:numId w:val="9"/>
        </w:numPr>
        <w:rPr>
          <w:rFonts w:ascii="Times New Roman" w:hAnsi="Times New Roman"/>
        </w:rPr>
      </w:pPr>
      <w:r>
        <w:rPr>
          <w:rFonts w:ascii="Times New Roman" w:eastAsia="Times New Roman" w:hAnsi="Times New Roman"/>
        </w:rPr>
        <w:t>z</w:t>
      </w:r>
      <w:r w:rsidR="6F87CDFD" w:rsidRPr="008B12C8">
        <w:rPr>
          <w:rFonts w:ascii="Times New Roman" w:eastAsia="Times New Roman" w:hAnsi="Times New Roman"/>
        </w:rPr>
        <w:t>atwierdzanie sprawozdań rocznych z działalności Zarządu Rady</w:t>
      </w:r>
      <w:r>
        <w:rPr>
          <w:rFonts w:ascii="Times New Roman" w:eastAsia="Times New Roman" w:hAnsi="Times New Roman"/>
        </w:rPr>
        <w:t>,</w:t>
      </w:r>
    </w:p>
    <w:p w14:paraId="64A6FF48" w14:textId="77777777" w:rsidR="00AC1E4F" w:rsidRPr="008B12C8" w:rsidRDefault="008B12C8" w:rsidP="00A60861">
      <w:pPr>
        <w:pStyle w:val="Akapitzlist"/>
        <w:numPr>
          <w:ilvl w:val="1"/>
          <w:numId w:val="9"/>
        </w:numPr>
        <w:rPr>
          <w:rFonts w:ascii="Times New Roman" w:hAnsi="Times New Roman"/>
        </w:rPr>
      </w:pPr>
      <w:r>
        <w:rPr>
          <w:rFonts w:ascii="Times New Roman" w:eastAsia="Times New Roman" w:hAnsi="Times New Roman"/>
        </w:rPr>
        <w:t>p</w:t>
      </w:r>
      <w:r w:rsidR="6F87CDFD" w:rsidRPr="008B12C8">
        <w:rPr>
          <w:rFonts w:ascii="Times New Roman" w:eastAsia="Times New Roman" w:hAnsi="Times New Roman"/>
        </w:rPr>
        <w:t>odejmowanie uchwał w sprawach przedłożonych przez Zarząd Rady</w:t>
      </w:r>
      <w:r>
        <w:rPr>
          <w:rFonts w:ascii="Times New Roman" w:eastAsia="Times New Roman" w:hAnsi="Times New Roman"/>
        </w:rPr>
        <w:t>,</w:t>
      </w:r>
    </w:p>
    <w:p w14:paraId="4E2D6B5D" w14:textId="77777777" w:rsidR="00AC1E4F" w:rsidRPr="008B12C8" w:rsidRDefault="008B12C8" w:rsidP="00A60861">
      <w:pPr>
        <w:pStyle w:val="Akapitzlist"/>
        <w:numPr>
          <w:ilvl w:val="1"/>
          <w:numId w:val="9"/>
        </w:numPr>
        <w:rPr>
          <w:rFonts w:ascii="Times New Roman" w:hAnsi="Times New Roman"/>
        </w:rPr>
      </w:pPr>
      <w:r>
        <w:rPr>
          <w:rFonts w:ascii="Times New Roman" w:eastAsia="Times New Roman" w:hAnsi="Times New Roman"/>
        </w:rPr>
        <w:t>z</w:t>
      </w:r>
      <w:r w:rsidR="6F87CDFD" w:rsidRPr="008B12C8">
        <w:rPr>
          <w:rFonts w:ascii="Times New Roman" w:eastAsia="Times New Roman" w:hAnsi="Times New Roman"/>
        </w:rPr>
        <w:t>awieszanie w prawach członka Rady</w:t>
      </w:r>
      <w:r>
        <w:rPr>
          <w:rFonts w:ascii="Times New Roman" w:eastAsia="Times New Roman" w:hAnsi="Times New Roman"/>
        </w:rPr>
        <w:t>,</w:t>
      </w:r>
    </w:p>
    <w:p w14:paraId="1082147A" w14:textId="77777777" w:rsidR="00AC1E4F" w:rsidRPr="008B12C8" w:rsidRDefault="008B12C8" w:rsidP="00A60861">
      <w:pPr>
        <w:pStyle w:val="Akapitzlist"/>
        <w:numPr>
          <w:ilvl w:val="1"/>
          <w:numId w:val="9"/>
        </w:numPr>
        <w:ind w:left="714" w:hanging="357"/>
        <w:contextualSpacing w:val="0"/>
        <w:rPr>
          <w:rFonts w:ascii="Times New Roman" w:hAnsi="Times New Roman"/>
        </w:rPr>
      </w:pPr>
      <w:r>
        <w:rPr>
          <w:rFonts w:ascii="Times New Roman" w:eastAsia="Times New Roman" w:hAnsi="Times New Roman"/>
        </w:rPr>
        <w:t>p</w:t>
      </w:r>
      <w:r w:rsidR="6F87CDFD" w:rsidRPr="008B12C8">
        <w:rPr>
          <w:rFonts w:ascii="Times New Roman" w:eastAsia="Times New Roman" w:hAnsi="Times New Roman"/>
        </w:rPr>
        <w:t>odejmowanie uchwały w przedmiocie rozwiązania Rady.</w:t>
      </w:r>
    </w:p>
    <w:p w14:paraId="090580A6" w14:textId="77777777" w:rsidR="00AC1E4F" w:rsidRPr="008B12C8" w:rsidRDefault="6F87CDFD" w:rsidP="00A60861">
      <w:pPr>
        <w:pStyle w:val="Akapitzlist"/>
        <w:numPr>
          <w:ilvl w:val="0"/>
          <w:numId w:val="9"/>
        </w:numPr>
        <w:ind w:left="357" w:hanging="357"/>
        <w:contextualSpacing w:val="0"/>
        <w:rPr>
          <w:rFonts w:ascii="Times New Roman" w:hAnsi="Times New Roman"/>
        </w:rPr>
      </w:pPr>
      <w:r w:rsidRPr="008B12C8">
        <w:rPr>
          <w:rFonts w:ascii="Times New Roman" w:eastAsia="Times New Roman" w:hAnsi="Times New Roman"/>
        </w:rPr>
        <w:t>Walne Zebranie Członków Rady może mieć charakter zwyczajny i nadzwyczajny.</w:t>
      </w:r>
    </w:p>
    <w:p w14:paraId="5DA9F833" w14:textId="77777777" w:rsidR="00AC1E4F" w:rsidRPr="008B12C8" w:rsidRDefault="7A984254" w:rsidP="00A60861">
      <w:pPr>
        <w:pStyle w:val="Akapitzlist"/>
        <w:numPr>
          <w:ilvl w:val="0"/>
          <w:numId w:val="9"/>
        </w:numPr>
        <w:ind w:left="357" w:hanging="357"/>
        <w:contextualSpacing w:val="0"/>
        <w:rPr>
          <w:rFonts w:ascii="Times New Roman" w:hAnsi="Times New Roman"/>
        </w:rPr>
      </w:pPr>
      <w:r w:rsidRPr="008B12C8">
        <w:rPr>
          <w:rFonts w:ascii="Times New Roman" w:eastAsia="Times New Roman" w:hAnsi="Times New Roman"/>
        </w:rPr>
        <w:t>Zwyczajne Walne Zebranie Członków Rady zwoływane jest przez Przewodniczącego Zarządu Rady i odbywa się minimum dwa razy w semestrze. O miejscu i terminie zwyczajnego Walnego Z</w:t>
      </w:r>
      <w:r w:rsidR="21E8F997" w:rsidRPr="008B12C8">
        <w:rPr>
          <w:rFonts w:ascii="Times New Roman" w:eastAsia="Times New Roman" w:hAnsi="Times New Roman"/>
        </w:rPr>
        <w:t xml:space="preserve">ebrania </w:t>
      </w:r>
      <w:r w:rsidRPr="008B12C8">
        <w:rPr>
          <w:rFonts w:ascii="Times New Roman" w:eastAsia="Times New Roman" w:hAnsi="Times New Roman"/>
        </w:rPr>
        <w:t xml:space="preserve">Sekretarz Zarządu Rady zawiadamia </w:t>
      </w:r>
      <w:r w:rsidR="5ECCB1CF" w:rsidRPr="008B12C8">
        <w:rPr>
          <w:rFonts w:ascii="Times New Roman" w:eastAsia="Times New Roman" w:hAnsi="Times New Roman"/>
        </w:rPr>
        <w:t>C</w:t>
      </w:r>
      <w:r w:rsidRPr="008B12C8">
        <w:rPr>
          <w:rFonts w:ascii="Times New Roman" w:eastAsia="Times New Roman" w:hAnsi="Times New Roman"/>
        </w:rPr>
        <w:t>złonków Rady, co najmniej na 7 dni przed terminem zebrania.</w:t>
      </w:r>
    </w:p>
    <w:p w14:paraId="4398BC6C" w14:textId="77777777" w:rsidR="00AC1E4F" w:rsidRPr="008B12C8" w:rsidRDefault="6F87CDFD" w:rsidP="00A60861">
      <w:pPr>
        <w:pStyle w:val="Akapitzlist"/>
        <w:numPr>
          <w:ilvl w:val="0"/>
          <w:numId w:val="9"/>
        </w:numPr>
        <w:ind w:left="357" w:hanging="357"/>
        <w:contextualSpacing w:val="0"/>
        <w:rPr>
          <w:rFonts w:ascii="Times New Roman" w:hAnsi="Times New Roman"/>
        </w:rPr>
      </w:pPr>
      <w:r w:rsidRPr="008B12C8">
        <w:rPr>
          <w:rFonts w:ascii="Times New Roman" w:eastAsia="Times New Roman" w:hAnsi="Times New Roman"/>
        </w:rPr>
        <w:t>Nadzwyczajne Walne Zebranie Członków Rady w szczególnie uzasadnionych przypadkach może zwołać:</w:t>
      </w:r>
    </w:p>
    <w:p w14:paraId="5474E43A" w14:textId="77777777" w:rsidR="00AC1E4F" w:rsidRPr="008B12C8" w:rsidRDefault="00AC1E4F" w:rsidP="00A60861">
      <w:pPr>
        <w:pStyle w:val="Akapitzlist"/>
        <w:numPr>
          <w:ilvl w:val="1"/>
          <w:numId w:val="9"/>
        </w:numPr>
        <w:rPr>
          <w:rFonts w:ascii="Times New Roman" w:hAnsi="Times New Roman"/>
        </w:rPr>
      </w:pPr>
      <w:r w:rsidRPr="008B12C8">
        <w:rPr>
          <w:rFonts w:ascii="Times New Roman" w:eastAsia="Times New Roman" w:hAnsi="Times New Roman"/>
        </w:rPr>
        <w:t>Prorektor do spraw studenckich i toku studiów Uniwersytetu Łódzkiego</w:t>
      </w:r>
      <w:r w:rsidR="008B12C8">
        <w:rPr>
          <w:rFonts w:ascii="Times New Roman" w:eastAsia="Times New Roman" w:hAnsi="Times New Roman"/>
        </w:rPr>
        <w:t>,</w:t>
      </w:r>
    </w:p>
    <w:p w14:paraId="28E0B828" w14:textId="77777777" w:rsidR="00AC1E4F" w:rsidRPr="008B12C8" w:rsidRDefault="6F87CDFD" w:rsidP="00A60861">
      <w:pPr>
        <w:pStyle w:val="Akapitzlist"/>
        <w:numPr>
          <w:ilvl w:val="1"/>
          <w:numId w:val="9"/>
        </w:numPr>
        <w:rPr>
          <w:rFonts w:ascii="Times New Roman" w:hAnsi="Times New Roman"/>
        </w:rPr>
      </w:pPr>
      <w:r w:rsidRPr="008B12C8">
        <w:rPr>
          <w:rFonts w:ascii="Times New Roman" w:eastAsia="Times New Roman" w:hAnsi="Times New Roman"/>
        </w:rPr>
        <w:t>Przewodniczący</w:t>
      </w:r>
      <w:r w:rsidR="008B12C8">
        <w:rPr>
          <w:rFonts w:ascii="Times New Roman" w:eastAsia="Times New Roman" w:hAnsi="Times New Roman"/>
        </w:rPr>
        <w:t>,</w:t>
      </w:r>
    </w:p>
    <w:p w14:paraId="1399A037" w14:textId="77777777" w:rsidR="001A33C1" w:rsidRPr="008B12C8" w:rsidRDefault="00AC1E4F" w:rsidP="00A60861">
      <w:pPr>
        <w:pStyle w:val="Akapitzlist"/>
        <w:numPr>
          <w:ilvl w:val="1"/>
          <w:numId w:val="9"/>
        </w:numPr>
        <w:rPr>
          <w:rFonts w:ascii="Times New Roman" w:hAnsi="Times New Roman"/>
        </w:rPr>
      </w:pPr>
      <w:r w:rsidRPr="008B12C8">
        <w:rPr>
          <w:rFonts w:ascii="Times New Roman" w:eastAsia="Times New Roman" w:hAnsi="Times New Roman"/>
        </w:rPr>
        <w:t>Zarząd Rady</w:t>
      </w:r>
      <w:r w:rsidR="008B12C8">
        <w:rPr>
          <w:rFonts w:ascii="Times New Roman" w:eastAsia="Times New Roman" w:hAnsi="Times New Roman"/>
        </w:rPr>
        <w:t>,</w:t>
      </w:r>
    </w:p>
    <w:p w14:paraId="273A968A" w14:textId="77777777" w:rsidR="001A33C1" w:rsidRPr="008B12C8" w:rsidRDefault="001A33C1" w:rsidP="00A60861">
      <w:pPr>
        <w:pStyle w:val="Akapitzlist"/>
        <w:numPr>
          <w:ilvl w:val="1"/>
          <w:numId w:val="9"/>
        </w:numPr>
        <w:ind w:left="714" w:hanging="357"/>
        <w:contextualSpacing w:val="0"/>
        <w:rPr>
          <w:rFonts w:ascii="Times New Roman" w:hAnsi="Times New Roman"/>
        </w:rPr>
      </w:pPr>
      <w:r w:rsidRPr="008B12C8">
        <w:rPr>
          <w:rFonts w:ascii="Times New Roman" w:eastAsia="Times New Roman,ＭＳ 明朝" w:hAnsi="Times New Roman"/>
        </w:rPr>
        <w:t xml:space="preserve">Co najmniej </w:t>
      </w:r>
      <w:r w:rsidR="135A58EC" w:rsidRPr="008B12C8">
        <w:rPr>
          <w:rFonts w:ascii="Times New Roman" w:eastAsia="Times New Roman,ＭＳ 明朝" w:hAnsi="Times New Roman"/>
        </w:rPr>
        <w:t>połow</w:t>
      </w:r>
      <w:r w:rsidRPr="008B12C8">
        <w:rPr>
          <w:rFonts w:ascii="Times New Roman" w:eastAsia="Times New Roman,ＭＳ 明朝" w:hAnsi="Times New Roman"/>
        </w:rPr>
        <w:t xml:space="preserve">a ogólnej liczby </w:t>
      </w:r>
      <w:r w:rsidR="00923637" w:rsidRPr="008B12C8">
        <w:rPr>
          <w:rFonts w:ascii="Times New Roman" w:eastAsia="Times New Roman,ＭＳ 明朝" w:hAnsi="Times New Roman"/>
        </w:rPr>
        <w:t>C</w:t>
      </w:r>
      <w:r w:rsidRPr="008B12C8">
        <w:rPr>
          <w:rFonts w:ascii="Times New Roman" w:eastAsia="Times New Roman,ＭＳ 明朝" w:hAnsi="Times New Roman"/>
        </w:rPr>
        <w:t>złonków Rady</w:t>
      </w:r>
      <w:r w:rsidR="000E0898" w:rsidRPr="008B12C8">
        <w:rPr>
          <w:rFonts w:ascii="Times New Roman" w:eastAsia="Times New Roman,ＭＳ 明朝" w:hAnsi="Times New Roman"/>
        </w:rPr>
        <w:t>.</w:t>
      </w:r>
    </w:p>
    <w:p w14:paraId="1D329663" w14:textId="77777777" w:rsidR="00AC1E4F" w:rsidRPr="008B12C8" w:rsidRDefault="00AC1E4F" w:rsidP="00A60861">
      <w:pPr>
        <w:pStyle w:val="Akapitzlist"/>
        <w:numPr>
          <w:ilvl w:val="0"/>
          <w:numId w:val="9"/>
        </w:numPr>
        <w:ind w:left="357" w:hanging="357"/>
        <w:contextualSpacing w:val="0"/>
        <w:rPr>
          <w:rFonts w:ascii="Times New Roman" w:hAnsi="Times New Roman"/>
        </w:rPr>
      </w:pPr>
      <w:r w:rsidRPr="008B12C8">
        <w:rPr>
          <w:rFonts w:ascii="Times New Roman" w:eastAsia="Times New Roman" w:hAnsi="Times New Roman"/>
        </w:rPr>
        <w:t xml:space="preserve">W </w:t>
      </w:r>
      <w:r w:rsidR="60666598" w:rsidRPr="008B12C8">
        <w:rPr>
          <w:rFonts w:ascii="Times New Roman" w:eastAsia="Times New Roman" w:hAnsi="Times New Roman"/>
        </w:rPr>
        <w:t>N</w:t>
      </w:r>
      <w:r w:rsidRPr="008B12C8">
        <w:rPr>
          <w:rFonts w:ascii="Times New Roman" w:eastAsia="Times New Roman" w:hAnsi="Times New Roman"/>
        </w:rPr>
        <w:t>adzwyczajnym Walnym Z</w:t>
      </w:r>
      <w:r w:rsidR="135A58EC" w:rsidRPr="008B12C8">
        <w:rPr>
          <w:rFonts w:ascii="Times New Roman" w:eastAsia="Times New Roman" w:hAnsi="Times New Roman"/>
        </w:rPr>
        <w:t>ebraniu</w:t>
      </w:r>
      <w:r w:rsidR="2A1429C5" w:rsidRPr="008B12C8">
        <w:rPr>
          <w:rFonts w:ascii="Times New Roman" w:eastAsia="Times New Roman" w:hAnsi="Times New Roman"/>
        </w:rPr>
        <w:t xml:space="preserve"> </w:t>
      </w:r>
      <w:r w:rsidRPr="008B12C8">
        <w:rPr>
          <w:rFonts w:ascii="Times New Roman" w:eastAsia="Times New Roman" w:hAnsi="Times New Roman"/>
        </w:rPr>
        <w:t>Członków Rady uczestniczy Prorektor</w:t>
      </w:r>
      <w:r w:rsidR="00F3402C" w:rsidRPr="008B12C8">
        <w:rPr>
          <w:rFonts w:ascii="Times New Roman" w:eastAsia="Times New Roman" w:hAnsi="Times New Roman"/>
        </w:rPr>
        <w:t xml:space="preserve"> </w:t>
      </w:r>
      <w:r w:rsidRPr="008B12C8">
        <w:rPr>
          <w:rFonts w:ascii="Times New Roman" w:eastAsia="Times New Roman" w:hAnsi="Times New Roman"/>
        </w:rPr>
        <w:t xml:space="preserve">do spraw studenckich </w:t>
      </w:r>
      <w:r w:rsidR="2A1429C5" w:rsidRPr="008B12C8">
        <w:rPr>
          <w:rFonts w:ascii="Times New Roman" w:eastAsia="Times New Roman" w:hAnsi="Times New Roman"/>
        </w:rPr>
        <w:t xml:space="preserve">i toku studiów </w:t>
      </w:r>
      <w:r w:rsidRPr="008B12C8">
        <w:rPr>
          <w:rFonts w:ascii="Times New Roman" w:eastAsia="Times New Roman" w:hAnsi="Times New Roman"/>
        </w:rPr>
        <w:t>lub osoba przez niego wskazana.</w:t>
      </w:r>
    </w:p>
    <w:p w14:paraId="6D4CEECE" w14:textId="3058483F" w:rsidR="00AC1E4F" w:rsidRPr="008B12C8" w:rsidRDefault="6F87CDFD" w:rsidP="00A60861">
      <w:pPr>
        <w:pStyle w:val="Akapitzlist"/>
        <w:numPr>
          <w:ilvl w:val="0"/>
          <w:numId w:val="9"/>
        </w:numPr>
        <w:ind w:left="357" w:hanging="357"/>
        <w:contextualSpacing w:val="0"/>
        <w:rPr>
          <w:rFonts w:ascii="Times New Roman" w:hAnsi="Times New Roman"/>
        </w:rPr>
      </w:pPr>
      <w:r w:rsidRPr="008B12C8">
        <w:rPr>
          <w:rFonts w:ascii="Times New Roman" w:eastAsia="Times New Roman,ＭＳ 明朝" w:hAnsi="Times New Roman"/>
        </w:rPr>
        <w:t>Uchwały Walnego Zebrania Członków Rady zapadają w głosowaniu jawnym zwykłą większością głosów przy obecności co najmniej połowy ogólnej liczby Członków Rady uprawnionych do głosowania. W</w:t>
      </w:r>
      <w:r w:rsidR="006A21A1">
        <w:rPr>
          <w:rFonts w:ascii="Times New Roman" w:eastAsia="Times New Roman" w:hAnsi="Times New Roman"/>
        </w:rPr>
        <w:t xml:space="preserve"> </w:t>
      </w:r>
      <w:r w:rsidRPr="008B12C8">
        <w:rPr>
          <w:rFonts w:ascii="Times New Roman" w:eastAsia="Times New Roman" w:hAnsi="Times New Roman"/>
        </w:rPr>
        <w:t>przypadku braku co najmniej połowy ogólnej liczby Członków Rady wyznacza się drugi termin Walnego Zebrania Członków Rady, który przypada 20 minut po pierwszym wyznaczonym terminie. Uchwały Walnego Zebrania Członków Rady zwołanego w drugim terminie zapadają w głosowaniu jawnym zwykłą większością głosów, bez względu na liczbę obecnych Członków Rady uprawnionych do głosowania.</w:t>
      </w:r>
    </w:p>
    <w:p w14:paraId="1A04EC11" w14:textId="77777777" w:rsidR="00AC1E4F" w:rsidRPr="008B12C8" w:rsidRDefault="6F87CDFD" w:rsidP="00A60861">
      <w:pPr>
        <w:pStyle w:val="Akapitzlist"/>
        <w:numPr>
          <w:ilvl w:val="0"/>
          <w:numId w:val="9"/>
        </w:numPr>
        <w:spacing w:line="240" w:lineRule="auto"/>
        <w:ind w:left="357" w:hanging="357"/>
        <w:contextualSpacing w:val="0"/>
        <w:rPr>
          <w:rFonts w:ascii="Times New Roman" w:hAnsi="Times New Roman"/>
        </w:rPr>
      </w:pPr>
      <w:r w:rsidRPr="008B12C8">
        <w:rPr>
          <w:rFonts w:ascii="Times New Roman" w:eastAsia="Times New Roman" w:hAnsi="Times New Roman"/>
        </w:rPr>
        <w:lastRenderedPageBreak/>
        <w:t>Walne Zebranie Członków Rady może zawiesić w prawach Członka Rady na okres do 6 miesięcy w przypadku:</w:t>
      </w:r>
    </w:p>
    <w:p w14:paraId="5E32AD0B" w14:textId="77777777" w:rsidR="008B12C8" w:rsidRPr="008B12C8" w:rsidRDefault="008B12C8" w:rsidP="00A60861">
      <w:pPr>
        <w:pStyle w:val="Akapitzlist"/>
        <w:numPr>
          <w:ilvl w:val="1"/>
          <w:numId w:val="9"/>
        </w:numPr>
        <w:spacing w:line="240" w:lineRule="auto"/>
        <w:ind w:hanging="357"/>
        <w:contextualSpacing w:val="0"/>
        <w:rPr>
          <w:rFonts w:ascii="Times New Roman" w:hAnsi="Times New Roman"/>
        </w:rPr>
      </w:pPr>
      <w:r w:rsidRPr="008B12C8">
        <w:rPr>
          <w:rFonts w:ascii="Times New Roman" w:eastAsia="Times New Roman" w:hAnsi="Times New Roman"/>
        </w:rPr>
        <w:t>r</w:t>
      </w:r>
      <w:r w:rsidR="6F87CDFD" w:rsidRPr="008B12C8">
        <w:rPr>
          <w:rFonts w:ascii="Times New Roman" w:eastAsia="Times New Roman" w:hAnsi="Times New Roman"/>
        </w:rPr>
        <w:t>ażącego naruszenia regulaminu studiów Uniwersytetu Łódzkiego</w:t>
      </w:r>
      <w:r w:rsidRPr="008B12C8">
        <w:rPr>
          <w:rFonts w:ascii="Times New Roman" w:eastAsia="Times New Roman" w:hAnsi="Times New Roman"/>
        </w:rPr>
        <w:t>,</w:t>
      </w:r>
    </w:p>
    <w:p w14:paraId="6C135A98" w14:textId="77777777" w:rsidR="008B12C8" w:rsidRPr="008B12C8" w:rsidRDefault="008B12C8" w:rsidP="00A60861">
      <w:pPr>
        <w:pStyle w:val="Akapitzlist"/>
        <w:numPr>
          <w:ilvl w:val="1"/>
          <w:numId w:val="9"/>
        </w:numPr>
        <w:spacing w:line="240" w:lineRule="auto"/>
        <w:ind w:hanging="357"/>
        <w:contextualSpacing w:val="0"/>
        <w:rPr>
          <w:rFonts w:ascii="Times New Roman" w:hAnsi="Times New Roman"/>
        </w:rPr>
      </w:pPr>
      <w:r w:rsidRPr="008B12C8">
        <w:rPr>
          <w:rFonts w:ascii="Times New Roman" w:eastAsia="Times New Roman" w:hAnsi="Times New Roman"/>
        </w:rPr>
        <w:t>r</w:t>
      </w:r>
      <w:r w:rsidR="27EED0CF" w:rsidRPr="008B12C8">
        <w:rPr>
          <w:rFonts w:ascii="Times New Roman" w:eastAsia="Times New Roman" w:hAnsi="Times New Roman"/>
        </w:rPr>
        <w:t>ażącego</w:t>
      </w:r>
      <w:r w:rsidRPr="008B12C8">
        <w:rPr>
          <w:rFonts w:ascii="Times New Roman" w:eastAsia="Times New Roman" w:hAnsi="Times New Roman"/>
        </w:rPr>
        <w:t xml:space="preserve"> naruszenia niniejszego Statutu,</w:t>
      </w:r>
    </w:p>
    <w:p w14:paraId="652052BB" w14:textId="77777777" w:rsidR="0C3DD55C" w:rsidRPr="008B12C8" w:rsidRDefault="008B12C8" w:rsidP="00A60861">
      <w:pPr>
        <w:pStyle w:val="Akapitzlist"/>
        <w:numPr>
          <w:ilvl w:val="1"/>
          <w:numId w:val="9"/>
        </w:numPr>
        <w:spacing w:line="240" w:lineRule="auto"/>
        <w:ind w:hanging="357"/>
        <w:contextualSpacing w:val="0"/>
        <w:rPr>
          <w:rFonts w:ascii="Times New Roman" w:hAnsi="Times New Roman"/>
        </w:rPr>
      </w:pPr>
      <w:r w:rsidRPr="008B12C8">
        <w:rPr>
          <w:rFonts w:ascii="Times New Roman" w:eastAsia="Times New Roman" w:hAnsi="Times New Roman"/>
        </w:rPr>
        <w:t>d</w:t>
      </w:r>
      <w:r w:rsidR="27EED0CF" w:rsidRPr="008B12C8">
        <w:rPr>
          <w:rFonts w:ascii="Times New Roman" w:eastAsia="Times New Roman" w:hAnsi="Times New Roman"/>
        </w:rPr>
        <w:t>ziałania na szkodę Rady</w:t>
      </w:r>
      <w:r w:rsidRPr="008B12C8">
        <w:rPr>
          <w:rFonts w:ascii="Times New Roman" w:eastAsia="Times New Roman" w:hAnsi="Times New Roman"/>
        </w:rPr>
        <w:t>.</w:t>
      </w:r>
    </w:p>
    <w:p w14:paraId="394BC99A" w14:textId="77777777" w:rsidR="0394619C" w:rsidRPr="008B12C8" w:rsidRDefault="0100C543" w:rsidP="00A60861">
      <w:pPr>
        <w:pStyle w:val="Akapitzlist"/>
        <w:numPr>
          <w:ilvl w:val="0"/>
          <w:numId w:val="9"/>
        </w:numPr>
        <w:spacing w:line="240" w:lineRule="auto"/>
        <w:ind w:left="357" w:hanging="357"/>
        <w:contextualSpacing w:val="0"/>
        <w:rPr>
          <w:rFonts w:ascii="Times New Roman" w:hAnsi="Times New Roman"/>
        </w:rPr>
      </w:pPr>
      <w:r w:rsidRPr="008B12C8">
        <w:rPr>
          <w:rFonts w:ascii="Times New Roman" w:eastAsia="Times New Roman" w:hAnsi="Times New Roman"/>
        </w:rPr>
        <w:t xml:space="preserve">Członkowi Rady przysługuje możliwość złożenia odwołania od uchwały Walnego Zebrania Członków Rady w przedmiocie zawieszenia w prawach do Prorektora do spraw </w:t>
      </w:r>
      <w:r w:rsidR="00244F51" w:rsidRPr="008B12C8">
        <w:rPr>
          <w:rFonts w:ascii="Times New Roman" w:eastAsia="Times New Roman" w:hAnsi="Times New Roman"/>
        </w:rPr>
        <w:t>studenckich</w:t>
      </w:r>
      <w:r w:rsidRPr="008B12C8">
        <w:rPr>
          <w:rFonts w:ascii="Times New Roman" w:eastAsia="Times New Roman" w:hAnsi="Times New Roman"/>
        </w:rPr>
        <w:t xml:space="preserve"> </w:t>
      </w:r>
      <w:r w:rsidR="04129AD1" w:rsidRPr="008B12C8">
        <w:rPr>
          <w:rFonts w:ascii="Times New Roman" w:eastAsia="Times New Roman" w:hAnsi="Times New Roman"/>
        </w:rPr>
        <w:t xml:space="preserve">i toku studiów </w:t>
      </w:r>
      <w:r w:rsidRPr="008B12C8">
        <w:rPr>
          <w:rFonts w:ascii="Times New Roman" w:eastAsia="Times New Roman" w:hAnsi="Times New Roman"/>
        </w:rPr>
        <w:t xml:space="preserve">Uniwersytetu Łódzkiego w terminie 14 dni od podjęcia uchwały przez Walne Zebranie. Prorektor do spraw </w:t>
      </w:r>
      <w:r w:rsidR="00244F51" w:rsidRPr="008B12C8">
        <w:rPr>
          <w:rFonts w:ascii="Times New Roman" w:eastAsia="Times New Roman" w:hAnsi="Times New Roman"/>
        </w:rPr>
        <w:t>studenckich</w:t>
      </w:r>
      <w:r w:rsidRPr="008B12C8">
        <w:rPr>
          <w:rFonts w:ascii="Times New Roman" w:eastAsia="Times New Roman" w:hAnsi="Times New Roman"/>
        </w:rPr>
        <w:t xml:space="preserve"> </w:t>
      </w:r>
      <w:r w:rsidR="08B31566" w:rsidRPr="008B12C8">
        <w:rPr>
          <w:rFonts w:ascii="Times New Roman" w:eastAsia="Times New Roman" w:hAnsi="Times New Roman"/>
        </w:rPr>
        <w:t xml:space="preserve">i toku studiów </w:t>
      </w:r>
      <w:r w:rsidRPr="008B12C8">
        <w:rPr>
          <w:rFonts w:ascii="Times New Roman" w:eastAsia="Times New Roman" w:hAnsi="Times New Roman"/>
        </w:rPr>
        <w:t>Uniwersytetu Łódzkiego może uchylić uchwałę Walnego Zebrania Członków Rady w przedmiocie zawieszenia w prawach członka, gdy przyczyna zawieszenia rzeczywiście nie nastąpiła</w:t>
      </w:r>
    </w:p>
    <w:p w14:paraId="5A97C0E6" w14:textId="77777777" w:rsidR="2B4D8A60" w:rsidRPr="008B12C8" w:rsidRDefault="27788117" w:rsidP="00A60861">
      <w:pPr>
        <w:pStyle w:val="Akapitzlist"/>
        <w:numPr>
          <w:ilvl w:val="0"/>
          <w:numId w:val="9"/>
        </w:numPr>
        <w:ind w:left="357" w:hanging="357"/>
        <w:contextualSpacing w:val="0"/>
        <w:rPr>
          <w:rFonts w:ascii="Times New Roman" w:hAnsi="Times New Roman"/>
        </w:rPr>
      </w:pPr>
      <w:r w:rsidRPr="008B12C8">
        <w:rPr>
          <w:rFonts w:ascii="Times New Roman" w:eastAsia="Times New Roman" w:hAnsi="Times New Roman"/>
        </w:rPr>
        <w:t>Walne Zebranie Członków Rady może podjąć uchwałę o złożeniu wniosku do Prorektora do spraw studenckich i toku studiów o odwołanie Członka Rady, który uporczywie nie wywiązuje</w:t>
      </w:r>
      <w:r w:rsidR="002C79ED" w:rsidRPr="008B12C8">
        <w:rPr>
          <w:rFonts w:ascii="Times New Roman" w:eastAsia="Times New Roman" w:hAnsi="Times New Roman"/>
        </w:rPr>
        <w:t xml:space="preserve"> się</w:t>
      </w:r>
      <w:r w:rsidRPr="008B12C8">
        <w:rPr>
          <w:rFonts w:ascii="Times New Roman" w:hAnsi="Times New Roman"/>
        </w:rPr>
        <w:br/>
      </w:r>
      <w:r w:rsidR="002C79ED" w:rsidRPr="008B12C8">
        <w:rPr>
          <w:rFonts w:ascii="Times New Roman" w:eastAsia="Times New Roman" w:hAnsi="Times New Roman"/>
        </w:rPr>
        <w:t>z obowiązków.</w:t>
      </w:r>
      <w:r w:rsidR="00E73533" w:rsidRPr="008B12C8">
        <w:rPr>
          <w:rFonts w:ascii="Times New Roman" w:eastAsia="Times New Roman" w:hAnsi="Times New Roman"/>
        </w:rPr>
        <w:t xml:space="preserve"> Do odwołania decyzji Prorektora stosuje się odpowiednio § 9 pkt 9.</w:t>
      </w:r>
    </w:p>
    <w:p w14:paraId="0260C910" w14:textId="77777777" w:rsidR="00AC1E4F" w:rsidRPr="008B12C8" w:rsidRDefault="0100C543" w:rsidP="00A60861">
      <w:pPr>
        <w:pStyle w:val="Akapitzlist"/>
        <w:numPr>
          <w:ilvl w:val="0"/>
          <w:numId w:val="9"/>
        </w:numPr>
        <w:rPr>
          <w:rFonts w:ascii="Times New Roman" w:hAnsi="Times New Roman"/>
        </w:rPr>
      </w:pPr>
      <w:r w:rsidRPr="008B12C8">
        <w:rPr>
          <w:rFonts w:ascii="Times New Roman" w:eastAsia="Times New Roman" w:hAnsi="Times New Roman"/>
        </w:rPr>
        <w:t>Walne Zebranie Członków Rady może odwołać członka Zarządu Rady z powodu:</w:t>
      </w:r>
    </w:p>
    <w:p w14:paraId="70F6FDDF" w14:textId="77777777" w:rsidR="00AC1E4F" w:rsidRPr="008B12C8" w:rsidRDefault="008B12C8" w:rsidP="00A60861">
      <w:pPr>
        <w:pStyle w:val="Akapitzlist"/>
        <w:numPr>
          <w:ilvl w:val="1"/>
          <w:numId w:val="9"/>
        </w:numPr>
        <w:rPr>
          <w:rFonts w:ascii="Times New Roman" w:hAnsi="Times New Roman"/>
        </w:rPr>
      </w:pPr>
      <w:r>
        <w:rPr>
          <w:rFonts w:ascii="Times New Roman" w:eastAsia="Times New Roman" w:hAnsi="Times New Roman"/>
        </w:rPr>
        <w:t>r</w:t>
      </w:r>
      <w:r w:rsidR="6F87CDFD" w:rsidRPr="008B12C8">
        <w:rPr>
          <w:rFonts w:ascii="Times New Roman" w:eastAsia="Times New Roman" w:hAnsi="Times New Roman"/>
        </w:rPr>
        <w:t>ażącego naruszenia regulaminu studiów Uniwersytetu Łódzkiego</w:t>
      </w:r>
      <w:r>
        <w:rPr>
          <w:rFonts w:ascii="Times New Roman" w:eastAsia="Times New Roman" w:hAnsi="Times New Roman"/>
        </w:rPr>
        <w:t>,</w:t>
      </w:r>
    </w:p>
    <w:p w14:paraId="09EA18F9" w14:textId="77777777" w:rsidR="00AC1E4F" w:rsidRPr="008B12C8" w:rsidRDefault="008B12C8" w:rsidP="00A60861">
      <w:pPr>
        <w:pStyle w:val="Akapitzlist"/>
        <w:numPr>
          <w:ilvl w:val="1"/>
          <w:numId w:val="9"/>
        </w:numPr>
        <w:rPr>
          <w:rFonts w:ascii="Times New Roman" w:hAnsi="Times New Roman"/>
        </w:rPr>
      </w:pPr>
      <w:r>
        <w:rPr>
          <w:rFonts w:ascii="Times New Roman" w:eastAsia="Times New Roman" w:hAnsi="Times New Roman"/>
        </w:rPr>
        <w:t>r</w:t>
      </w:r>
      <w:r w:rsidR="6F87CDFD" w:rsidRPr="008B12C8">
        <w:rPr>
          <w:rFonts w:ascii="Times New Roman" w:eastAsia="Times New Roman" w:hAnsi="Times New Roman"/>
        </w:rPr>
        <w:t>ażącego naruszenia niniejszego Statutu</w:t>
      </w:r>
      <w:r>
        <w:rPr>
          <w:rFonts w:ascii="Times New Roman" w:eastAsia="Times New Roman" w:hAnsi="Times New Roman"/>
        </w:rPr>
        <w:t>,</w:t>
      </w:r>
    </w:p>
    <w:p w14:paraId="2825E722" w14:textId="77777777" w:rsidR="00AC1E4F" w:rsidRPr="008B12C8" w:rsidRDefault="008B12C8" w:rsidP="00A60861">
      <w:pPr>
        <w:pStyle w:val="Akapitzlist"/>
        <w:numPr>
          <w:ilvl w:val="1"/>
          <w:numId w:val="9"/>
        </w:numPr>
        <w:rPr>
          <w:rFonts w:ascii="Times New Roman" w:hAnsi="Times New Roman"/>
        </w:rPr>
      </w:pPr>
      <w:r>
        <w:rPr>
          <w:rFonts w:ascii="Times New Roman" w:eastAsia="Times New Roman" w:hAnsi="Times New Roman"/>
        </w:rPr>
        <w:t>d</w:t>
      </w:r>
      <w:r w:rsidR="6F87CDFD" w:rsidRPr="008B12C8">
        <w:rPr>
          <w:rFonts w:ascii="Times New Roman" w:eastAsia="Times New Roman" w:hAnsi="Times New Roman"/>
        </w:rPr>
        <w:t>ziałania na szkodę Rady</w:t>
      </w:r>
      <w:r>
        <w:rPr>
          <w:rFonts w:ascii="Times New Roman" w:eastAsia="Times New Roman" w:hAnsi="Times New Roman"/>
        </w:rPr>
        <w:t>,</w:t>
      </w:r>
    </w:p>
    <w:p w14:paraId="7C2A1DFC" w14:textId="77777777" w:rsidR="00AC1E4F" w:rsidRPr="008B12C8" w:rsidRDefault="008B12C8" w:rsidP="00A60861">
      <w:pPr>
        <w:pStyle w:val="Akapitzlist"/>
        <w:numPr>
          <w:ilvl w:val="1"/>
          <w:numId w:val="9"/>
        </w:numPr>
        <w:ind w:left="714" w:hanging="357"/>
        <w:contextualSpacing w:val="0"/>
        <w:rPr>
          <w:rFonts w:ascii="Times New Roman" w:hAnsi="Times New Roman"/>
        </w:rPr>
      </w:pPr>
      <w:r>
        <w:rPr>
          <w:rFonts w:ascii="Times New Roman" w:eastAsia="Times New Roman" w:hAnsi="Times New Roman"/>
        </w:rPr>
        <w:t>u</w:t>
      </w:r>
      <w:r w:rsidR="41D92AAF" w:rsidRPr="008B12C8">
        <w:rPr>
          <w:rFonts w:ascii="Times New Roman" w:eastAsia="Times New Roman" w:hAnsi="Times New Roman"/>
        </w:rPr>
        <w:t>porczywego niewywiązywania się z obowiązków członka Zarządu Rady.</w:t>
      </w:r>
    </w:p>
    <w:p w14:paraId="6893846C" w14:textId="77777777" w:rsidR="00AC1E4F" w:rsidRPr="008B12C8" w:rsidRDefault="0100C543" w:rsidP="00A60861">
      <w:pPr>
        <w:pStyle w:val="Akapitzlist"/>
        <w:numPr>
          <w:ilvl w:val="0"/>
          <w:numId w:val="9"/>
        </w:numPr>
        <w:rPr>
          <w:rFonts w:ascii="Times New Roman" w:hAnsi="Times New Roman"/>
        </w:rPr>
      </w:pPr>
      <w:r w:rsidRPr="008B12C8">
        <w:rPr>
          <w:rFonts w:ascii="Times New Roman" w:eastAsia="Times New Roman" w:hAnsi="Times New Roman"/>
        </w:rPr>
        <w:t>W razie odwołania członka Zarządu Rady przeprowadza się niezwłocznie wybory na miejsce odwołanego członka Zarządu Rady. Kadencja nowo powołanego członka Zarządu Rady kończy się wraz z upływem kadencji Zarządu Rady.</w:t>
      </w:r>
    </w:p>
    <w:p w14:paraId="338376E1" w14:textId="77777777" w:rsidR="00AC1E4F" w:rsidRPr="008B12C8" w:rsidRDefault="6F87CDFD" w:rsidP="00A60861">
      <w:pPr>
        <w:numPr>
          <w:ilvl w:val="0"/>
          <w:numId w:val="9"/>
        </w:numPr>
        <w:rPr>
          <w:rFonts w:ascii="Times New Roman" w:hAnsi="Times New Roman"/>
        </w:rPr>
      </w:pPr>
      <w:r w:rsidRPr="008B12C8">
        <w:rPr>
          <w:rFonts w:ascii="Times New Roman" w:eastAsia="Times New Roman" w:hAnsi="Times New Roman"/>
        </w:rPr>
        <w:t>Sekretarz sporządza protokół z przebiegu Walnego Zebrania Członków Rady, który po podpisaniu przez Zarząd przekazuje Prorektorowi do spraw studenckich i toku studiów Uniwersytetu Łódzkiego.</w:t>
      </w:r>
    </w:p>
    <w:p w14:paraId="035C6D27" w14:textId="77777777" w:rsidR="00AC1E4F" w:rsidRPr="008B12C8" w:rsidRDefault="6F87CDFD" w:rsidP="00A60861">
      <w:pPr>
        <w:pStyle w:val="Akapitzlist"/>
        <w:numPr>
          <w:ilvl w:val="0"/>
          <w:numId w:val="9"/>
        </w:numPr>
        <w:rPr>
          <w:rFonts w:ascii="Times New Roman" w:hAnsi="Times New Roman"/>
        </w:rPr>
      </w:pPr>
      <w:r w:rsidRPr="008B12C8">
        <w:rPr>
          <w:rFonts w:ascii="Times New Roman" w:eastAsia="Times New Roman" w:hAnsi="Times New Roman"/>
        </w:rPr>
        <w:t>Walne Zebranie Członków Rady wspiera Zarząd w jak najpełniejszej realizacji celów Rady.</w:t>
      </w:r>
    </w:p>
    <w:p w14:paraId="70FA4633" w14:textId="77777777" w:rsidR="00AC1E4F" w:rsidRPr="008B12C8" w:rsidRDefault="6F87CDFD" w:rsidP="00C85A56">
      <w:pPr>
        <w:jc w:val="center"/>
        <w:rPr>
          <w:rFonts w:ascii="Times New Roman" w:hAnsi="Times New Roman"/>
        </w:rPr>
      </w:pPr>
      <w:r w:rsidRPr="008B12C8">
        <w:rPr>
          <w:rFonts w:ascii="Times New Roman" w:eastAsia="Times New Roman" w:hAnsi="Times New Roman"/>
        </w:rPr>
        <w:t>§ 10</w:t>
      </w:r>
    </w:p>
    <w:p w14:paraId="68D2E85C" w14:textId="77777777" w:rsidR="00AC1E4F" w:rsidRPr="008B12C8" w:rsidRDefault="6404926F" w:rsidP="00A60861">
      <w:pPr>
        <w:pStyle w:val="Akapitzlist"/>
        <w:numPr>
          <w:ilvl w:val="0"/>
          <w:numId w:val="10"/>
        </w:numPr>
        <w:rPr>
          <w:rFonts w:ascii="Times New Roman" w:hAnsi="Times New Roman"/>
        </w:rPr>
      </w:pPr>
      <w:r w:rsidRPr="008B12C8">
        <w:rPr>
          <w:rFonts w:ascii="Times New Roman" w:eastAsia="Times New Roman" w:hAnsi="Times New Roman"/>
        </w:rPr>
        <w:t xml:space="preserve">Zarząd Rady jest organem wykonawczym Rady Kół Naukowych kierującym działalnością Rady zgodnie </w:t>
      </w:r>
      <w:r w:rsidR="7CE6517F" w:rsidRPr="008B12C8">
        <w:rPr>
          <w:rFonts w:ascii="Times New Roman" w:eastAsia="Times New Roman" w:hAnsi="Times New Roman"/>
        </w:rPr>
        <w:t>z</w:t>
      </w:r>
      <w:r w:rsidRPr="008B12C8">
        <w:rPr>
          <w:rFonts w:ascii="Times New Roman" w:eastAsia="Times New Roman" w:hAnsi="Times New Roman"/>
        </w:rPr>
        <w:t xml:space="preserve"> uchwałami Walnego Zebrania Członków Rady.</w:t>
      </w:r>
    </w:p>
    <w:p w14:paraId="644898D9" w14:textId="77777777" w:rsidR="6404926F" w:rsidRPr="008B12C8" w:rsidRDefault="6F87CDFD" w:rsidP="00A60861">
      <w:pPr>
        <w:numPr>
          <w:ilvl w:val="0"/>
          <w:numId w:val="10"/>
        </w:numPr>
        <w:rPr>
          <w:rFonts w:ascii="Times New Roman" w:hAnsi="Times New Roman"/>
        </w:rPr>
      </w:pPr>
      <w:r w:rsidRPr="008B12C8">
        <w:rPr>
          <w:rFonts w:ascii="Times New Roman" w:eastAsia="Times New Roman" w:hAnsi="Times New Roman"/>
        </w:rPr>
        <w:t>Kadencja Zarządu Rady trwa jeden rok. Zarząd Rady, którego kadencja dobiegła końca  winien zapoznać nowy Zarząd z bieżącą działalnością Rady.</w:t>
      </w:r>
    </w:p>
    <w:p w14:paraId="215E3AB4" w14:textId="77777777" w:rsidR="7E7CE899" w:rsidRPr="008B12C8" w:rsidRDefault="6F87CDFD" w:rsidP="00A60861">
      <w:pPr>
        <w:numPr>
          <w:ilvl w:val="0"/>
          <w:numId w:val="10"/>
        </w:numPr>
        <w:rPr>
          <w:rFonts w:ascii="Times New Roman" w:hAnsi="Times New Roman"/>
        </w:rPr>
      </w:pPr>
      <w:r w:rsidRPr="008B12C8">
        <w:rPr>
          <w:rFonts w:ascii="Times New Roman" w:eastAsia="Times New Roman" w:hAnsi="Times New Roman"/>
        </w:rPr>
        <w:t>Wybory nowego Zarządu Rady odbywają się na miesiąc przed upływem kadencji urzędującego Zarządu Rady.</w:t>
      </w:r>
    </w:p>
    <w:p w14:paraId="053EDCEF" w14:textId="77777777" w:rsidR="00AC1E4F" w:rsidRPr="008B12C8" w:rsidRDefault="6F87CDFD" w:rsidP="00A60861">
      <w:pPr>
        <w:pStyle w:val="Akapitzlist"/>
        <w:numPr>
          <w:ilvl w:val="0"/>
          <w:numId w:val="10"/>
        </w:numPr>
        <w:ind w:left="357" w:hanging="357"/>
        <w:contextualSpacing w:val="0"/>
        <w:rPr>
          <w:rFonts w:ascii="Times New Roman" w:hAnsi="Times New Roman"/>
        </w:rPr>
      </w:pPr>
      <w:r w:rsidRPr="008B12C8">
        <w:rPr>
          <w:rFonts w:ascii="Times New Roman" w:eastAsia="Times New Roman" w:hAnsi="Times New Roman"/>
        </w:rPr>
        <w:t>W skład Zarządu Rady wchodzą:</w:t>
      </w:r>
    </w:p>
    <w:p w14:paraId="57CC936E" w14:textId="77777777" w:rsidR="00AC1E4F" w:rsidRPr="008B12C8" w:rsidRDefault="6F87CDFD" w:rsidP="00A60861">
      <w:pPr>
        <w:pStyle w:val="Akapitzlist"/>
        <w:numPr>
          <w:ilvl w:val="1"/>
          <w:numId w:val="10"/>
        </w:numPr>
        <w:rPr>
          <w:rFonts w:ascii="Times New Roman" w:hAnsi="Times New Roman"/>
        </w:rPr>
      </w:pPr>
      <w:r w:rsidRPr="008B12C8">
        <w:rPr>
          <w:rFonts w:ascii="Times New Roman" w:eastAsia="Times New Roman" w:hAnsi="Times New Roman"/>
        </w:rPr>
        <w:t>Przewodniczący</w:t>
      </w:r>
      <w:r w:rsidR="008B12C8">
        <w:rPr>
          <w:rFonts w:ascii="Times New Roman" w:eastAsia="Times New Roman" w:hAnsi="Times New Roman"/>
        </w:rPr>
        <w:t>,</w:t>
      </w:r>
    </w:p>
    <w:p w14:paraId="347CFC29" w14:textId="77777777" w:rsidR="00AC1E4F" w:rsidRPr="008B12C8" w:rsidRDefault="6F87CDFD" w:rsidP="00A60861">
      <w:pPr>
        <w:pStyle w:val="Akapitzlist"/>
        <w:numPr>
          <w:ilvl w:val="1"/>
          <w:numId w:val="10"/>
        </w:numPr>
        <w:rPr>
          <w:rFonts w:ascii="Times New Roman" w:hAnsi="Times New Roman"/>
        </w:rPr>
      </w:pPr>
      <w:r w:rsidRPr="008B12C8">
        <w:rPr>
          <w:rFonts w:ascii="Times New Roman" w:eastAsia="Times New Roman" w:hAnsi="Times New Roman"/>
        </w:rPr>
        <w:t>Wiceprzewodniczący</w:t>
      </w:r>
      <w:r w:rsidR="008B12C8">
        <w:rPr>
          <w:rFonts w:ascii="Times New Roman" w:eastAsia="Times New Roman" w:hAnsi="Times New Roman"/>
        </w:rPr>
        <w:t>,</w:t>
      </w:r>
    </w:p>
    <w:p w14:paraId="6CFA6709" w14:textId="77777777" w:rsidR="00AC1E4F" w:rsidRPr="008B12C8" w:rsidRDefault="6F87CDFD" w:rsidP="00A60861">
      <w:pPr>
        <w:pStyle w:val="Akapitzlist"/>
        <w:numPr>
          <w:ilvl w:val="1"/>
          <w:numId w:val="10"/>
        </w:numPr>
        <w:ind w:left="714" w:hanging="357"/>
        <w:contextualSpacing w:val="0"/>
        <w:rPr>
          <w:rFonts w:ascii="Times New Roman" w:hAnsi="Times New Roman"/>
        </w:rPr>
      </w:pPr>
      <w:r w:rsidRPr="008B12C8">
        <w:rPr>
          <w:rFonts w:ascii="Times New Roman" w:eastAsia="Times New Roman" w:hAnsi="Times New Roman"/>
        </w:rPr>
        <w:t>Sekretarz.</w:t>
      </w:r>
    </w:p>
    <w:p w14:paraId="4B71A4D5" w14:textId="77777777" w:rsidR="00AC1E4F" w:rsidRPr="008B12C8" w:rsidRDefault="6F87CDFD" w:rsidP="00A60861">
      <w:pPr>
        <w:pStyle w:val="Akapitzlist"/>
        <w:numPr>
          <w:ilvl w:val="0"/>
          <w:numId w:val="10"/>
        </w:numPr>
        <w:ind w:left="357" w:hanging="357"/>
        <w:contextualSpacing w:val="0"/>
        <w:rPr>
          <w:rFonts w:ascii="Times New Roman" w:hAnsi="Times New Roman"/>
        </w:rPr>
      </w:pPr>
      <w:r w:rsidRPr="008B12C8">
        <w:rPr>
          <w:rFonts w:ascii="Times New Roman" w:eastAsia="Times New Roman" w:hAnsi="Times New Roman"/>
        </w:rPr>
        <w:t>Do kompetencji Zarządu Rady należy:</w:t>
      </w:r>
    </w:p>
    <w:p w14:paraId="7E5CFC08" w14:textId="77777777" w:rsidR="00AC1E4F" w:rsidRPr="008B12C8" w:rsidRDefault="008B12C8" w:rsidP="00A60861">
      <w:pPr>
        <w:pStyle w:val="Akapitzlist"/>
        <w:numPr>
          <w:ilvl w:val="1"/>
          <w:numId w:val="10"/>
        </w:numPr>
        <w:rPr>
          <w:rFonts w:ascii="Times New Roman" w:hAnsi="Times New Roman"/>
        </w:rPr>
      </w:pPr>
      <w:r>
        <w:rPr>
          <w:rFonts w:ascii="Times New Roman" w:eastAsia="Times New Roman" w:hAnsi="Times New Roman"/>
        </w:rPr>
        <w:t>k</w:t>
      </w:r>
      <w:r w:rsidR="6F87CDFD" w:rsidRPr="008B12C8">
        <w:rPr>
          <w:rFonts w:ascii="Times New Roman" w:eastAsia="Times New Roman" w:hAnsi="Times New Roman"/>
        </w:rPr>
        <w:t>ierowanie i koordynowanie prac Rady</w:t>
      </w:r>
      <w:r>
        <w:rPr>
          <w:rFonts w:ascii="Times New Roman" w:eastAsia="Times New Roman" w:hAnsi="Times New Roman"/>
        </w:rPr>
        <w:t>,</w:t>
      </w:r>
    </w:p>
    <w:p w14:paraId="0EEB6471" w14:textId="77777777" w:rsidR="00AC1E4F" w:rsidRPr="008B12C8" w:rsidRDefault="008B12C8" w:rsidP="00A60861">
      <w:pPr>
        <w:pStyle w:val="Akapitzlist"/>
        <w:numPr>
          <w:ilvl w:val="1"/>
          <w:numId w:val="10"/>
        </w:numPr>
        <w:rPr>
          <w:rFonts w:ascii="Times New Roman" w:hAnsi="Times New Roman"/>
        </w:rPr>
      </w:pPr>
      <w:r>
        <w:rPr>
          <w:rFonts w:ascii="Times New Roman" w:eastAsia="Times New Roman" w:hAnsi="Times New Roman"/>
        </w:rPr>
        <w:t>r</w:t>
      </w:r>
      <w:r w:rsidR="6F87CDFD" w:rsidRPr="008B12C8">
        <w:rPr>
          <w:rFonts w:ascii="Times New Roman" w:eastAsia="Times New Roman" w:hAnsi="Times New Roman"/>
        </w:rPr>
        <w:t>ealizacja uchwał Walnego Zebrania</w:t>
      </w:r>
      <w:r>
        <w:rPr>
          <w:rFonts w:ascii="Times New Roman" w:eastAsia="Times New Roman" w:hAnsi="Times New Roman"/>
        </w:rPr>
        <w:t>,</w:t>
      </w:r>
    </w:p>
    <w:p w14:paraId="73FE9D58" w14:textId="77777777" w:rsidR="00AC1E4F" w:rsidRPr="008B12C8" w:rsidRDefault="008B12C8" w:rsidP="00A60861">
      <w:pPr>
        <w:pStyle w:val="Akapitzlist"/>
        <w:numPr>
          <w:ilvl w:val="1"/>
          <w:numId w:val="10"/>
        </w:numPr>
        <w:rPr>
          <w:rFonts w:ascii="Times New Roman" w:hAnsi="Times New Roman"/>
        </w:rPr>
      </w:pPr>
      <w:r>
        <w:rPr>
          <w:rFonts w:ascii="Times New Roman" w:eastAsia="Times New Roman" w:hAnsi="Times New Roman"/>
        </w:rPr>
        <w:lastRenderedPageBreak/>
        <w:t>r</w:t>
      </w:r>
      <w:r w:rsidR="6F87CDFD" w:rsidRPr="008B12C8">
        <w:rPr>
          <w:rFonts w:ascii="Times New Roman" w:eastAsia="Times New Roman" w:hAnsi="Times New Roman"/>
        </w:rPr>
        <w:t>eprezentowanie Rady na zewnątrz</w:t>
      </w:r>
      <w:r>
        <w:rPr>
          <w:rFonts w:ascii="Times New Roman" w:eastAsia="Times New Roman" w:hAnsi="Times New Roman"/>
        </w:rPr>
        <w:t>,</w:t>
      </w:r>
    </w:p>
    <w:p w14:paraId="01051420" w14:textId="77777777" w:rsidR="00AC1E4F" w:rsidRPr="008B12C8" w:rsidRDefault="008B12C8" w:rsidP="00A60861">
      <w:pPr>
        <w:pStyle w:val="Akapitzlist"/>
        <w:numPr>
          <w:ilvl w:val="1"/>
          <w:numId w:val="10"/>
        </w:numPr>
        <w:rPr>
          <w:rFonts w:ascii="Times New Roman" w:hAnsi="Times New Roman"/>
        </w:rPr>
      </w:pPr>
      <w:r>
        <w:rPr>
          <w:rFonts w:ascii="Times New Roman" w:eastAsia="Times New Roman" w:hAnsi="Times New Roman"/>
        </w:rPr>
        <w:t>p</w:t>
      </w:r>
      <w:r w:rsidR="00AC1E4F" w:rsidRPr="008B12C8">
        <w:rPr>
          <w:rFonts w:ascii="Times New Roman" w:eastAsia="Times New Roman" w:hAnsi="Times New Roman"/>
        </w:rPr>
        <w:t>rzygotowanie rocznego sprawozdania z działalności Zarządu Rady</w:t>
      </w:r>
      <w:r>
        <w:rPr>
          <w:rFonts w:ascii="Times New Roman" w:eastAsia="Times New Roman" w:hAnsi="Times New Roman"/>
        </w:rPr>
        <w:t>,</w:t>
      </w:r>
    </w:p>
    <w:p w14:paraId="18ED44B9" w14:textId="77777777" w:rsidR="00AC1E4F" w:rsidRPr="008B12C8" w:rsidRDefault="008B12C8" w:rsidP="00A60861">
      <w:pPr>
        <w:pStyle w:val="Akapitzlist"/>
        <w:numPr>
          <w:ilvl w:val="1"/>
          <w:numId w:val="10"/>
        </w:numPr>
        <w:rPr>
          <w:rFonts w:ascii="Times New Roman" w:hAnsi="Times New Roman"/>
        </w:rPr>
      </w:pPr>
      <w:r>
        <w:rPr>
          <w:rFonts w:ascii="Times New Roman" w:eastAsia="Times New Roman" w:hAnsi="Times New Roman"/>
        </w:rPr>
        <w:t>z</w:t>
      </w:r>
      <w:r w:rsidR="6F87CDFD" w:rsidRPr="008B12C8">
        <w:rPr>
          <w:rFonts w:ascii="Times New Roman" w:eastAsia="Times New Roman" w:hAnsi="Times New Roman"/>
        </w:rPr>
        <w:t>woływanie nadzwyczajnego Walnego Zgromadzenia</w:t>
      </w:r>
      <w:r>
        <w:rPr>
          <w:rFonts w:ascii="Times New Roman" w:eastAsia="Times New Roman" w:hAnsi="Times New Roman"/>
        </w:rPr>
        <w:t>,</w:t>
      </w:r>
    </w:p>
    <w:p w14:paraId="411E2F29" w14:textId="77777777" w:rsidR="00AC1E4F" w:rsidRPr="008B12C8" w:rsidRDefault="008B12C8" w:rsidP="00A60861">
      <w:pPr>
        <w:pStyle w:val="Akapitzlist"/>
        <w:numPr>
          <w:ilvl w:val="1"/>
          <w:numId w:val="10"/>
        </w:numPr>
        <w:ind w:left="714" w:hanging="357"/>
        <w:contextualSpacing w:val="0"/>
        <w:rPr>
          <w:rFonts w:ascii="Times New Roman" w:hAnsi="Times New Roman"/>
        </w:rPr>
      </w:pPr>
      <w:r>
        <w:rPr>
          <w:rFonts w:ascii="Times New Roman" w:eastAsia="Times New Roman" w:hAnsi="Times New Roman"/>
        </w:rPr>
        <w:t>i</w:t>
      </w:r>
      <w:r w:rsidR="6F87CDFD" w:rsidRPr="008B12C8">
        <w:rPr>
          <w:rFonts w:ascii="Times New Roman" w:eastAsia="Times New Roman" w:hAnsi="Times New Roman"/>
        </w:rPr>
        <w:t>nicjatywa uchwałodawcza.</w:t>
      </w:r>
    </w:p>
    <w:p w14:paraId="233E5563" w14:textId="77777777" w:rsidR="00AC1E4F" w:rsidRPr="008B12C8" w:rsidRDefault="6F87CDFD" w:rsidP="00A60861">
      <w:pPr>
        <w:pStyle w:val="Akapitzlist"/>
        <w:numPr>
          <w:ilvl w:val="0"/>
          <w:numId w:val="10"/>
        </w:numPr>
        <w:ind w:left="357" w:hanging="357"/>
        <w:contextualSpacing w:val="0"/>
        <w:rPr>
          <w:rFonts w:ascii="Times New Roman" w:hAnsi="Times New Roman"/>
        </w:rPr>
      </w:pPr>
      <w:r w:rsidRPr="008B12C8">
        <w:rPr>
          <w:rFonts w:ascii="Times New Roman" w:eastAsia="Times New Roman" w:hAnsi="Times New Roman"/>
        </w:rPr>
        <w:t>Przewodniczący stoi na czele Zarządu Rady, kieruje pracami Zarządu, reprezentuje Radę w kontaktach z władzami Uniwersytetu Łódzkiego, oraz na zewnątrz.</w:t>
      </w:r>
    </w:p>
    <w:p w14:paraId="1B4612FF" w14:textId="77777777" w:rsidR="00AC1E4F" w:rsidRPr="008B12C8" w:rsidRDefault="6F87CDFD" w:rsidP="00A60861">
      <w:pPr>
        <w:pStyle w:val="Akapitzlist"/>
        <w:numPr>
          <w:ilvl w:val="0"/>
          <w:numId w:val="10"/>
        </w:numPr>
        <w:ind w:left="357" w:hanging="357"/>
        <w:contextualSpacing w:val="0"/>
        <w:rPr>
          <w:rFonts w:ascii="Times New Roman" w:hAnsi="Times New Roman"/>
        </w:rPr>
      </w:pPr>
      <w:r w:rsidRPr="008B12C8">
        <w:rPr>
          <w:rFonts w:ascii="Times New Roman" w:eastAsia="Times New Roman" w:hAnsi="Times New Roman"/>
        </w:rPr>
        <w:t>Wiceprzewodniczący wspiera i zastępuje Przewodniczącego w jego działaniach.</w:t>
      </w:r>
    </w:p>
    <w:p w14:paraId="44264CDA" w14:textId="77777777" w:rsidR="0100C543" w:rsidRPr="008B12C8" w:rsidRDefault="4B0F922A" w:rsidP="00A60861">
      <w:pPr>
        <w:pStyle w:val="Akapitzlist"/>
        <w:numPr>
          <w:ilvl w:val="0"/>
          <w:numId w:val="10"/>
        </w:numPr>
        <w:ind w:left="357" w:hanging="357"/>
        <w:contextualSpacing w:val="0"/>
        <w:rPr>
          <w:rFonts w:ascii="Times New Roman" w:hAnsi="Times New Roman"/>
        </w:rPr>
      </w:pPr>
      <w:r w:rsidRPr="008B12C8">
        <w:rPr>
          <w:rFonts w:ascii="Times New Roman" w:eastAsia="Times New Roman" w:hAnsi="Times New Roman"/>
        </w:rPr>
        <w:t>Sekretarz prowadzi dokumentację działalności Rady, zawiadamia Członków Rady o terminie i miejscu Walnego Zebrania, przekazuje protokoły z Walnego Zebrania Członków Rady Prorektorowi do spraw studenckich i toku studiów Uniwersytetu Łódzkiego.</w:t>
      </w:r>
    </w:p>
    <w:p w14:paraId="61B0B713" w14:textId="77777777" w:rsidR="00AC1E4F" w:rsidRPr="008B12C8" w:rsidRDefault="5E151AD3" w:rsidP="00A60861">
      <w:pPr>
        <w:pStyle w:val="Akapitzlist"/>
        <w:numPr>
          <w:ilvl w:val="0"/>
          <w:numId w:val="10"/>
        </w:numPr>
        <w:ind w:left="357" w:hanging="357"/>
        <w:contextualSpacing w:val="0"/>
        <w:rPr>
          <w:rFonts w:ascii="Times New Roman" w:hAnsi="Times New Roman"/>
        </w:rPr>
      </w:pPr>
      <w:r w:rsidRPr="008B12C8">
        <w:rPr>
          <w:rFonts w:ascii="Times New Roman" w:eastAsia="Times New Roman" w:hAnsi="Times New Roman"/>
        </w:rPr>
        <w:t>Członkowie Zarządu Rady wybierani są spośród c</w:t>
      </w:r>
      <w:r w:rsidR="008B12C8">
        <w:rPr>
          <w:rFonts w:ascii="Times New Roman" w:eastAsia="Times New Roman" w:hAnsi="Times New Roman"/>
        </w:rPr>
        <w:t>złonków Rady na roczną kadencję</w:t>
      </w:r>
      <w:r w:rsidR="008B12C8">
        <w:rPr>
          <w:rFonts w:ascii="Times New Roman" w:eastAsia="Times New Roman" w:hAnsi="Times New Roman"/>
        </w:rPr>
        <w:br/>
      </w:r>
      <w:r w:rsidRPr="008B12C8">
        <w:rPr>
          <w:rFonts w:ascii="Times New Roman" w:eastAsia="Times New Roman" w:hAnsi="Times New Roman"/>
        </w:rPr>
        <w:t>w głosowaniu jawnym, zwykłą większością głosów przez Walne Zebranie. Członkowie Zarządu mogą tę samą funkcję pełnić nie dłużej niż przez dwie kolejne kadencje.</w:t>
      </w:r>
    </w:p>
    <w:p w14:paraId="17D6A033" w14:textId="77777777" w:rsidR="00AC1E4F" w:rsidRPr="008B12C8" w:rsidRDefault="0286C8DB" w:rsidP="00A60861">
      <w:pPr>
        <w:pStyle w:val="Akapitzlist"/>
        <w:numPr>
          <w:ilvl w:val="0"/>
          <w:numId w:val="10"/>
        </w:numPr>
        <w:ind w:left="357" w:hanging="357"/>
        <w:contextualSpacing w:val="0"/>
        <w:rPr>
          <w:rFonts w:ascii="Times New Roman" w:hAnsi="Times New Roman"/>
        </w:rPr>
      </w:pPr>
      <w:r w:rsidRPr="008B12C8">
        <w:rPr>
          <w:rFonts w:ascii="Times New Roman" w:eastAsia="Times New Roman" w:hAnsi="Times New Roman"/>
        </w:rPr>
        <w:t xml:space="preserve">Zarząd Rady składa roczne sprawozdanie ze swej działalności zatwierdzone przez Walne Zebranie Członków Rady na ręce Prorektora do spraw </w:t>
      </w:r>
      <w:r w:rsidR="007D6315" w:rsidRPr="008B12C8">
        <w:rPr>
          <w:rFonts w:ascii="Times New Roman" w:eastAsia="Times New Roman" w:hAnsi="Times New Roman"/>
        </w:rPr>
        <w:t>s</w:t>
      </w:r>
      <w:r w:rsidRPr="008B12C8">
        <w:rPr>
          <w:rFonts w:ascii="Times New Roman" w:eastAsia="Times New Roman" w:hAnsi="Times New Roman"/>
        </w:rPr>
        <w:t xml:space="preserve">tudenckich </w:t>
      </w:r>
      <w:r w:rsidR="34C8E426" w:rsidRPr="008B12C8">
        <w:rPr>
          <w:rFonts w:ascii="Times New Roman" w:eastAsia="Times New Roman" w:hAnsi="Times New Roman"/>
        </w:rPr>
        <w:t>i toku studiów</w:t>
      </w:r>
      <w:r w:rsidRPr="008B12C8">
        <w:rPr>
          <w:rFonts w:ascii="Times New Roman" w:eastAsia="Times New Roman" w:hAnsi="Times New Roman"/>
        </w:rPr>
        <w:t xml:space="preserve"> Uniwersytetu Łódzkiego.</w:t>
      </w:r>
    </w:p>
    <w:p w14:paraId="3AE843E4" w14:textId="77777777" w:rsidR="00AC1E4F" w:rsidRPr="008B12C8" w:rsidRDefault="6F87CDFD" w:rsidP="00A60861">
      <w:pPr>
        <w:pStyle w:val="Akapitzlist"/>
        <w:numPr>
          <w:ilvl w:val="0"/>
          <w:numId w:val="10"/>
        </w:numPr>
        <w:ind w:left="357" w:hanging="357"/>
        <w:contextualSpacing w:val="0"/>
        <w:rPr>
          <w:rFonts w:ascii="Times New Roman" w:hAnsi="Times New Roman"/>
        </w:rPr>
      </w:pPr>
      <w:r w:rsidRPr="008B12C8">
        <w:rPr>
          <w:rFonts w:ascii="Times New Roman" w:eastAsia="Times New Roman" w:hAnsi="Times New Roman"/>
        </w:rPr>
        <w:t>Zarząd Rady może delegować cześć swoich kompetencji na rzecz jednego lub kilku członków Rady, jeśli służy to pełniejszemu urzeczywistnieniu celów Rady. Informuje o tym pozostałych członków Rady.</w:t>
      </w:r>
    </w:p>
    <w:p w14:paraId="212737EE" w14:textId="77777777" w:rsidR="00484EDA" w:rsidRPr="008B12C8" w:rsidRDefault="6F87CDFD" w:rsidP="00A60861">
      <w:pPr>
        <w:pStyle w:val="Akapitzlist"/>
        <w:numPr>
          <w:ilvl w:val="0"/>
          <w:numId w:val="10"/>
        </w:numPr>
        <w:ind w:left="357" w:hanging="357"/>
        <w:contextualSpacing w:val="0"/>
        <w:rPr>
          <w:rFonts w:ascii="Times New Roman" w:hAnsi="Times New Roman"/>
        </w:rPr>
      </w:pPr>
      <w:r w:rsidRPr="008B12C8">
        <w:rPr>
          <w:rFonts w:ascii="Times New Roman" w:eastAsia="Times New Roman" w:hAnsi="Times New Roman"/>
        </w:rPr>
        <w:t>Zarząd Rady odpowiada przed Walnym Zebraniem Członków Rady za jak najpełniejszą realizację celów Rady.</w:t>
      </w:r>
    </w:p>
    <w:p w14:paraId="6127BEE4" w14:textId="77777777" w:rsidR="00AC1E4F" w:rsidRPr="008B12C8" w:rsidRDefault="6F87CDFD" w:rsidP="00D03297">
      <w:pPr>
        <w:jc w:val="center"/>
        <w:rPr>
          <w:rFonts w:ascii="Times New Roman" w:hAnsi="Times New Roman"/>
          <w:b/>
        </w:rPr>
      </w:pPr>
      <w:r w:rsidRPr="008B12C8">
        <w:rPr>
          <w:rFonts w:ascii="Times New Roman" w:eastAsia="Times New Roman" w:hAnsi="Times New Roman"/>
          <w:b/>
          <w:bCs/>
        </w:rPr>
        <w:t>Rozdział IV</w:t>
      </w:r>
    </w:p>
    <w:p w14:paraId="3578835B" w14:textId="77777777" w:rsidR="00AC1E4F" w:rsidRPr="000E6873" w:rsidRDefault="6F87CDFD" w:rsidP="00D03297">
      <w:pPr>
        <w:jc w:val="center"/>
        <w:rPr>
          <w:rFonts w:ascii="Times New Roman" w:hAnsi="Times New Roman"/>
          <w:b/>
        </w:rPr>
      </w:pPr>
      <w:r w:rsidRPr="000E6873">
        <w:rPr>
          <w:rFonts w:ascii="Times New Roman" w:eastAsia="Times New Roman" w:hAnsi="Times New Roman"/>
          <w:b/>
        </w:rPr>
        <w:t>Finanse</w:t>
      </w:r>
    </w:p>
    <w:p w14:paraId="451C64EB" w14:textId="77777777" w:rsidR="00AC1E4F" w:rsidRPr="008B12C8" w:rsidRDefault="6F87CDFD" w:rsidP="00D03297">
      <w:pPr>
        <w:jc w:val="center"/>
        <w:rPr>
          <w:rFonts w:ascii="Times New Roman" w:hAnsi="Times New Roman"/>
        </w:rPr>
      </w:pPr>
      <w:r w:rsidRPr="008B12C8">
        <w:rPr>
          <w:rFonts w:ascii="Times New Roman" w:eastAsia="Times New Roman" w:hAnsi="Times New Roman"/>
        </w:rPr>
        <w:t>§ 11</w:t>
      </w:r>
    </w:p>
    <w:p w14:paraId="3F159D2B" w14:textId="77777777" w:rsidR="00AC1E4F" w:rsidRPr="008B12C8" w:rsidRDefault="6F87CDFD" w:rsidP="00A60861">
      <w:pPr>
        <w:pStyle w:val="Akapitzlist"/>
        <w:numPr>
          <w:ilvl w:val="0"/>
          <w:numId w:val="11"/>
        </w:numPr>
        <w:ind w:left="357" w:hanging="357"/>
        <w:contextualSpacing w:val="0"/>
        <w:rPr>
          <w:rFonts w:ascii="Times New Roman" w:hAnsi="Times New Roman"/>
        </w:rPr>
      </w:pPr>
      <w:r w:rsidRPr="008B12C8">
        <w:rPr>
          <w:rFonts w:ascii="Times New Roman" w:eastAsia="Times New Roman" w:hAnsi="Times New Roman"/>
        </w:rPr>
        <w:t>Finansowanie działalności Rady realizowane jest ze środków przyznawanych na działalność Rady przez Prorektora do spraw studenckich i toku studiów Uniwersytetu Łódzkiego.</w:t>
      </w:r>
    </w:p>
    <w:p w14:paraId="20988A2C" w14:textId="77777777" w:rsidR="00AC1E4F" w:rsidRPr="008B12C8" w:rsidRDefault="6F87CDFD" w:rsidP="00A60861">
      <w:pPr>
        <w:pStyle w:val="Akapitzlist"/>
        <w:numPr>
          <w:ilvl w:val="0"/>
          <w:numId w:val="11"/>
        </w:numPr>
        <w:ind w:left="357" w:hanging="357"/>
        <w:contextualSpacing w:val="0"/>
        <w:rPr>
          <w:rFonts w:ascii="Times New Roman" w:hAnsi="Times New Roman"/>
        </w:rPr>
      </w:pPr>
      <w:r w:rsidRPr="008B12C8">
        <w:rPr>
          <w:rFonts w:ascii="Times New Roman" w:eastAsia="Times New Roman" w:hAnsi="Times New Roman"/>
        </w:rPr>
        <w:t>Przedstawiciel Studenckich Kół Naukowych danego Wydziału może ubiegać się o przyznanie środków ﬁnansowych na pokrycie kosztów związanych z jego działalnością w Radzie przez Władze macierzystego Wydziału.</w:t>
      </w:r>
    </w:p>
    <w:p w14:paraId="4CB278A7" w14:textId="77777777" w:rsidR="00AC1E4F" w:rsidRPr="008B12C8" w:rsidRDefault="6F87CDFD" w:rsidP="00A60861">
      <w:pPr>
        <w:pStyle w:val="Akapitzlist"/>
        <w:numPr>
          <w:ilvl w:val="0"/>
          <w:numId w:val="11"/>
        </w:numPr>
        <w:ind w:left="357" w:hanging="357"/>
        <w:contextualSpacing w:val="0"/>
        <w:rPr>
          <w:rFonts w:ascii="Times New Roman" w:hAnsi="Times New Roman"/>
        </w:rPr>
      </w:pPr>
      <w:r w:rsidRPr="008B12C8">
        <w:rPr>
          <w:rFonts w:ascii="Times New Roman" w:eastAsia="Times New Roman" w:hAnsi="Times New Roman"/>
        </w:rPr>
        <w:t>Rada może także ubiegać się o ﬁnansowanie projektów służących realizacji celów statutowych Rady ze środków pozauczelnianych.</w:t>
      </w:r>
    </w:p>
    <w:p w14:paraId="1A41476E" w14:textId="77777777" w:rsidR="00AC1E4F" w:rsidRPr="008B12C8" w:rsidRDefault="6F87CDFD" w:rsidP="00D03297">
      <w:pPr>
        <w:jc w:val="center"/>
        <w:rPr>
          <w:rFonts w:ascii="Times New Roman" w:hAnsi="Times New Roman"/>
          <w:b/>
        </w:rPr>
      </w:pPr>
      <w:r w:rsidRPr="008B12C8">
        <w:rPr>
          <w:rFonts w:ascii="Times New Roman" w:eastAsia="Times New Roman" w:hAnsi="Times New Roman"/>
          <w:b/>
          <w:bCs/>
        </w:rPr>
        <w:t>Rozdział V</w:t>
      </w:r>
    </w:p>
    <w:p w14:paraId="3C811826" w14:textId="77777777" w:rsidR="00AC1E4F" w:rsidRPr="000E6873" w:rsidRDefault="6F87CDFD" w:rsidP="00D03297">
      <w:pPr>
        <w:jc w:val="center"/>
        <w:rPr>
          <w:rFonts w:ascii="Times New Roman" w:hAnsi="Times New Roman"/>
          <w:b/>
        </w:rPr>
      </w:pPr>
      <w:r w:rsidRPr="000E6873">
        <w:rPr>
          <w:rFonts w:ascii="Times New Roman" w:eastAsia="Times New Roman" w:hAnsi="Times New Roman"/>
          <w:b/>
        </w:rPr>
        <w:t>Zmiana Statutu i rozwiązanie Rady</w:t>
      </w:r>
    </w:p>
    <w:p w14:paraId="52034D60" w14:textId="77777777" w:rsidR="00AC1E4F" w:rsidRPr="008B12C8" w:rsidRDefault="6F87CDFD" w:rsidP="00D03297">
      <w:pPr>
        <w:jc w:val="center"/>
        <w:rPr>
          <w:rFonts w:ascii="Times New Roman" w:hAnsi="Times New Roman"/>
        </w:rPr>
      </w:pPr>
      <w:r w:rsidRPr="008B12C8">
        <w:rPr>
          <w:rFonts w:ascii="Times New Roman" w:eastAsia="Times New Roman" w:hAnsi="Times New Roman"/>
        </w:rPr>
        <w:t>§ 12</w:t>
      </w:r>
    </w:p>
    <w:p w14:paraId="27EE900D" w14:textId="77777777" w:rsidR="001A33C1" w:rsidRPr="008B12C8" w:rsidRDefault="5AB053FF" w:rsidP="009C244F">
      <w:pPr>
        <w:pStyle w:val="Akapitzlist"/>
        <w:ind w:left="360"/>
        <w:rPr>
          <w:rFonts w:ascii="Times New Roman" w:hAnsi="Times New Roman"/>
        </w:rPr>
      </w:pPr>
      <w:r w:rsidRPr="008B12C8">
        <w:rPr>
          <w:rFonts w:ascii="Times New Roman" w:eastAsia="Times New Roman" w:hAnsi="Times New Roman"/>
        </w:rPr>
        <w:t>Zmiana Statutu może nastąpić w drodze uchwały Walnego Zebrani</w:t>
      </w:r>
      <w:r w:rsidR="1D4E2F55" w:rsidRPr="008B12C8">
        <w:rPr>
          <w:rFonts w:ascii="Times New Roman" w:eastAsia="Times New Roman" w:hAnsi="Times New Roman"/>
        </w:rPr>
        <w:t>a</w:t>
      </w:r>
      <w:r w:rsidRPr="008B12C8">
        <w:rPr>
          <w:rFonts w:ascii="Times New Roman" w:eastAsia="Times New Roman" w:hAnsi="Times New Roman"/>
        </w:rPr>
        <w:t xml:space="preserve"> Członków Rady, podjętej jednogłośnie przy obecności co najmniej </w:t>
      </w:r>
      <w:r w:rsidR="7EFAD91A" w:rsidRPr="008B12C8">
        <w:rPr>
          <w:rFonts w:ascii="Times New Roman" w:eastAsia="Times New Roman" w:hAnsi="Times New Roman"/>
        </w:rPr>
        <w:t>3/4</w:t>
      </w:r>
      <w:r w:rsidRPr="008B12C8">
        <w:rPr>
          <w:rFonts w:ascii="Times New Roman" w:eastAsia="Times New Roman" w:hAnsi="Times New Roman"/>
        </w:rPr>
        <w:t xml:space="preserve"> ogólnej liczby </w:t>
      </w:r>
      <w:r w:rsidR="7EFAD91A" w:rsidRPr="008B12C8">
        <w:rPr>
          <w:rFonts w:ascii="Times New Roman" w:eastAsia="Times New Roman" w:hAnsi="Times New Roman"/>
        </w:rPr>
        <w:t>C</w:t>
      </w:r>
      <w:r w:rsidRPr="008B12C8">
        <w:rPr>
          <w:rFonts w:ascii="Times New Roman" w:eastAsia="Times New Roman" w:hAnsi="Times New Roman"/>
        </w:rPr>
        <w:t>złonków uprawnionych do głosowania</w:t>
      </w:r>
      <w:r w:rsidR="7EFAD91A" w:rsidRPr="008B12C8">
        <w:rPr>
          <w:rFonts w:ascii="Times New Roman" w:eastAsia="Times New Roman" w:hAnsi="Times New Roman"/>
        </w:rPr>
        <w:t>,</w:t>
      </w:r>
      <w:r w:rsidRPr="008B12C8">
        <w:rPr>
          <w:rFonts w:ascii="Times New Roman" w:eastAsia="Times New Roman" w:hAnsi="Times New Roman"/>
        </w:rPr>
        <w:t xml:space="preserve"> pozytywn</w:t>
      </w:r>
      <w:r w:rsidR="7EFAD91A" w:rsidRPr="008B12C8">
        <w:rPr>
          <w:rFonts w:ascii="Times New Roman" w:eastAsia="Times New Roman" w:hAnsi="Times New Roman"/>
        </w:rPr>
        <w:t>ie</w:t>
      </w:r>
      <w:r w:rsidRPr="008B12C8">
        <w:rPr>
          <w:rFonts w:ascii="Times New Roman" w:eastAsia="Times New Roman" w:hAnsi="Times New Roman"/>
        </w:rPr>
        <w:t xml:space="preserve"> zaopiniowan</w:t>
      </w:r>
      <w:r w:rsidR="7EFAD91A" w:rsidRPr="008B12C8">
        <w:rPr>
          <w:rFonts w:ascii="Times New Roman" w:eastAsia="Times New Roman" w:hAnsi="Times New Roman"/>
        </w:rPr>
        <w:t>ej</w:t>
      </w:r>
      <w:r w:rsidRPr="008B12C8">
        <w:rPr>
          <w:rFonts w:ascii="Times New Roman" w:eastAsia="Times New Roman" w:hAnsi="Times New Roman"/>
        </w:rPr>
        <w:t xml:space="preserve"> przez Prorektora do spraw </w:t>
      </w:r>
      <w:r w:rsidR="6610F41A" w:rsidRPr="008B12C8">
        <w:rPr>
          <w:rFonts w:ascii="Times New Roman" w:eastAsia="Times New Roman" w:hAnsi="Times New Roman"/>
        </w:rPr>
        <w:t xml:space="preserve">studenckich i toku studiów </w:t>
      </w:r>
      <w:r w:rsidRPr="008B12C8">
        <w:rPr>
          <w:rFonts w:ascii="Times New Roman" w:eastAsia="Times New Roman" w:hAnsi="Times New Roman"/>
        </w:rPr>
        <w:t xml:space="preserve">Uniwersytetu Łódzkiego. </w:t>
      </w:r>
    </w:p>
    <w:p w14:paraId="2EF33E3B" w14:textId="77777777" w:rsidR="00956E1A" w:rsidRDefault="00956E1A" w:rsidP="001A33C1">
      <w:pPr>
        <w:jc w:val="center"/>
        <w:rPr>
          <w:rFonts w:ascii="Times New Roman" w:eastAsia="Times New Roman" w:hAnsi="Times New Roman"/>
        </w:rPr>
      </w:pPr>
    </w:p>
    <w:p w14:paraId="558209C4" w14:textId="77777777" w:rsidR="00AC1E4F" w:rsidRPr="008B12C8" w:rsidRDefault="6F87CDFD" w:rsidP="001A33C1">
      <w:pPr>
        <w:jc w:val="center"/>
        <w:rPr>
          <w:rFonts w:ascii="Times New Roman" w:hAnsi="Times New Roman"/>
        </w:rPr>
      </w:pPr>
      <w:r w:rsidRPr="008B12C8">
        <w:rPr>
          <w:rFonts w:ascii="Times New Roman" w:eastAsia="Times New Roman" w:hAnsi="Times New Roman"/>
        </w:rPr>
        <w:lastRenderedPageBreak/>
        <w:t>§ 13</w:t>
      </w:r>
    </w:p>
    <w:p w14:paraId="5A4D8B0C" w14:textId="77777777" w:rsidR="001A33C1" w:rsidRPr="008B12C8" w:rsidRDefault="001A33C1" w:rsidP="00A60861">
      <w:pPr>
        <w:pStyle w:val="Akapitzlist"/>
        <w:numPr>
          <w:ilvl w:val="0"/>
          <w:numId w:val="13"/>
        </w:numPr>
        <w:rPr>
          <w:rFonts w:ascii="Times New Roman" w:hAnsi="Times New Roman"/>
        </w:rPr>
      </w:pPr>
      <w:r w:rsidRPr="008B12C8">
        <w:rPr>
          <w:rFonts w:ascii="Times New Roman" w:eastAsia="Times New Roman" w:hAnsi="Times New Roman"/>
        </w:rPr>
        <w:t>Rada może zostać rozwiązana w drodze uchwały Walnego Zebrani</w:t>
      </w:r>
      <w:r w:rsidR="6610F41A" w:rsidRPr="008B12C8">
        <w:rPr>
          <w:rFonts w:ascii="Times New Roman" w:eastAsia="Times New Roman" w:hAnsi="Times New Roman"/>
        </w:rPr>
        <w:t>a</w:t>
      </w:r>
      <w:r w:rsidRPr="008B12C8">
        <w:rPr>
          <w:rFonts w:ascii="Times New Roman" w:eastAsia="Times New Roman" w:hAnsi="Times New Roman"/>
        </w:rPr>
        <w:t xml:space="preserve"> Członków Rady, podjętej jednogłośnie przy obecności co najmniej </w:t>
      </w:r>
      <w:r w:rsidR="7FB66131" w:rsidRPr="008B12C8">
        <w:rPr>
          <w:rFonts w:ascii="Times New Roman" w:eastAsia="Times New Roman" w:hAnsi="Times New Roman"/>
        </w:rPr>
        <w:t xml:space="preserve">4/5 </w:t>
      </w:r>
      <w:r w:rsidRPr="008B12C8">
        <w:rPr>
          <w:rFonts w:ascii="Times New Roman" w:eastAsia="Times New Roman" w:hAnsi="Times New Roman"/>
        </w:rPr>
        <w:t xml:space="preserve">ogólnej liczby </w:t>
      </w:r>
      <w:r w:rsidR="7FB66131" w:rsidRPr="008B12C8">
        <w:rPr>
          <w:rFonts w:ascii="Times New Roman" w:eastAsia="Times New Roman" w:hAnsi="Times New Roman"/>
        </w:rPr>
        <w:t>C</w:t>
      </w:r>
      <w:r w:rsidRPr="008B12C8">
        <w:rPr>
          <w:rFonts w:ascii="Times New Roman" w:eastAsia="Times New Roman" w:hAnsi="Times New Roman"/>
        </w:rPr>
        <w:t xml:space="preserve">złonków uprawnionych do głosowania. </w:t>
      </w:r>
    </w:p>
    <w:p w14:paraId="529E7638" w14:textId="77777777" w:rsidR="00AC1E4F" w:rsidRPr="008B12C8" w:rsidRDefault="6F87CDFD" w:rsidP="00A60861">
      <w:pPr>
        <w:pStyle w:val="Akapitzlist"/>
        <w:numPr>
          <w:ilvl w:val="0"/>
          <w:numId w:val="13"/>
        </w:numPr>
        <w:rPr>
          <w:rFonts w:ascii="Times New Roman" w:hAnsi="Times New Roman"/>
        </w:rPr>
      </w:pPr>
      <w:r w:rsidRPr="008B12C8">
        <w:rPr>
          <w:rFonts w:ascii="Times New Roman" w:eastAsia="Times New Roman" w:hAnsi="Times New Roman"/>
        </w:rPr>
        <w:t>Rozwiązanie Rady może także nastąpić decyzją Rektora Uniwersytetu Łódzkiego na wniosek Prorektora do spraw studenckich i toku studiów Uniwersytetu Łódzkiego. Prorektor do spraw  studenckich i toku studiów informuje Radę bezzwłocznie o złożeniu takiego wniosku.</w:t>
      </w:r>
    </w:p>
    <w:p w14:paraId="6BA1FBDD" w14:textId="77777777" w:rsidR="00AC1E4F" w:rsidRPr="008B12C8" w:rsidRDefault="6F87CDFD" w:rsidP="00D03297">
      <w:pPr>
        <w:jc w:val="center"/>
        <w:rPr>
          <w:rFonts w:ascii="Times New Roman" w:hAnsi="Times New Roman"/>
          <w:b/>
        </w:rPr>
      </w:pPr>
      <w:r w:rsidRPr="008B12C8">
        <w:rPr>
          <w:rFonts w:ascii="Times New Roman" w:eastAsia="Times New Roman" w:hAnsi="Times New Roman"/>
          <w:b/>
          <w:bCs/>
        </w:rPr>
        <w:t>Rozdział VI</w:t>
      </w:r>
    </w:p>
    <w:p w14:paraId="44981F4E" w14:textId="77777777" w:rsidR="00AC1E4F" w:rsidRPr="000E6873" w:rsidRDefault="6F87CDFD" w:rsidP="00D03297">
      <w:pPr>
        <w:jc w:val="center"/>
        <w:rPr>
          <w:rFonts w:ascii="Times New Roman" w:hAnsi="Times New Roman"/>
          <w:b/>
        </w:rPr>
      </w:pPr>
      <w:r w:rsidRPr="000E6873">
        <w:rPr>
          <w:rFonts w:ascii="Times New Roman" w:eastAsia="Times New Roman" w:hAnsi="Times New Roman"/>
          <w:b/>
        </w:rPr>
        <w:t>Przepisy końcowe</w:t>
      </w:r>
    </w:p>
    <w:p w14:paraId="723B6582" w14:textId="77777777" w:rsidR="00AC1E4F" w:rsidRPr="008B12C8" w:rsidRDefault="6F87CDFD" w:rsidP="00D03297">
      <w:pPr>
        <w:jc w:val="center"/>
        <w:rPr>
          <w:rFonts w:ascii="Times New Roman" w:hAnsi="Times New Roman"/>
        </w:rPr>
      </w:pPr>
      <w:r w:rsidRPr="008B12C8">
        <w:rPr>
          <w:rFonts w:ascii="Times New Roman" w:eastAsia="Times New Roman" w:hAnsi="Times New Roman"/>
        </w:rPr>
        <w:t>§ 14</w:t>
      </w:r>
    </w:p>
    <w:p w14:paraId="67CA8381" w14:textId="20D17F91" w:rsidR="00484EDA" w:rsidRPr="00B20A7B" w:rsidRDefault="001A33C1" w:rsidP="009C244F">
      <w:pPr>
        <w:pStyle w:val="Akapitzlist"/>
        <w:ind w:left="360"/>
        <w:rPr>
          <w:rFonts w:ascii="Times New Roman" w:hAnsi="Times New Roman"/>
        </w:rPr>
      </w:pPr>
      <w:r w:rsidRPr="008B12C8">
        <w:rPr>
          <w:rFonts w:ascii="Times New Roman" w:eastAsia="Times New Roman" w:hAnsi="Times New Roman"/>
        </w:rPr>
        <w:t xml:space="preserve">Niniejszy Statut wchodzi w życie po podjęciu </w:t>
      </w:r>
      <w:r w:rsidR="6DB5914E" w:rsidRPr="008B12C8">
        <w:rPr>
          <w:rFonts w:ascii="Times New Roman" w:eastAsia="Times New Roman" w:hAnsi="Times New Roman"/>
        </w:rPr>
        <w:t xml:space="preserve">jednogłośnie </w:t>
      </w:r>
      <w:r w:rsidRPr="008B12C8">
        <w:rPr>
          <w:rFonts w:ascii="Times New Roman" w:eastAsia="Times New Roman" w:hAnsi="Times New Roman"/>
        </w:rPr>
        <w:t>uchwały</w:t>
      </w:r>
      <w:r w:rsidR="0D60C3D2" w:rsidRPr="008B12C8">
        <w:rPr>
          <w:rFonts w:ascii="Times New Roman" w:eastAsia="Times New Roman" w:hAnsi="Times New Roman"/>
        </w:rPr>
        <w:t xml:space="preserve"> </w:t>
      </w:r>
      <w:r w:rsidRPr="008B12C8">
        <w:rPr>
          <w:rFonts w:ascii="Times New Roman" w:eastAsia="Times New Roman" w:hAnsi="Times New Roman"/>
        </w:rPr>
        <w:t xml:space="preserve">w obecności co najmniej </w:t>
      </w:r>
      <w:r w:rsidR="576934B7" w:rsidRPr="008B12C8">
        <w:rPr>
          <w:rFonts w:ascii="Times New Roman" w:eastAsia="Times New Roman" w:hAnsi="Times New Roman"/>
        </w:rPr>
        <w:t>8/11</w:t>
      </w:r>
      <w:r w:rsidRPr="008B12C8">
        <w:rPr>
          <w:rFonts w:ascii="Times New Roman" w:eastAsia="Times New Roman" w:hAnsi="Times New Roman"/>
        </w:rPr>
        <w:t xml:space="preserve"> ogólnej liczby </w:t>
      </w:r>
      <w:r w:rsidR="519866C0" w:rsidRPr="008B12C8">
        <w:rPr>
          <w:rFonts w:ascii="Times New Roman" w:eastAsia="Times New Roman" w:hAnsi="Times New Roman"/>
        </w:rPr>
        <w:t>C</w:t>
      </w:r>
      <w:r w:rsidRPr="008B12C8">
        <w:rPr>
          <w:rFonts w:ascii="Times New Roman" w:eastAsia="Times New Roman" w:hAnsi="Times New Roman"/>
        </w:rPr>
        <w:t>złonków Rady oraz pozytywnym zaopiniowaniu przez Prorektora do spraw studenckich i toku studiów Uniwersytetu Łódzkiego</w:t>
      </w:r>
      <w:r w:rsidR="000E0898" w:rsidRPr="008B12C8">
        <w:rPr>
          <w:rFonts w:ascii="Times New Roman" w:eastAsia="Times New Roman" w:hAnsi="Times New Roman"/>
        </w:rPr>
        <w:t>.</w:t>
      </w:r>
    </w:p>
    <w:sectPr w:rsidR="00484EDA" w:rsidRPr="00B20A7B" w:rsidSect="00CD7459">
      <w:footerReference w:type="default" r:id="rId9"/>
      <w:pgSz w:w="11906" w:h="16838"/>
      <w:pgMar w:top="993" w:right="1417" w:bottom="993" w:left="1417" w:header="708" w:footer="138" w:gutter="0"/>
      <w:cols w:space="708"/>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0692A3EA"/>
  <w15:commentEx w15:done="0" w15:paraId="3A509BA3"/>
  <w15:commentEx w15:done="0" w15:paraId="2DCA7063"/>
  <w15:commentEx w15:done="0" w15:paraId="3DDD69A9"/>
  <w15:commentEx w15:done="0" w15:paraId="2209237F"/>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418B7F" w14:textId="77777777" w:rsidR="005067EB" w:rsidRDefault="005067EB" w:rsidP="00484EDA">
      <w:pPr>
        <w:spacing w:after="0" w:line="240" w:lineRule="auto"/>
      </w:pPr>
      <w:r>
        <w:separator/>
      </w:r>
    </w:p>
  </w:endnote>
  <w:endnote w:type="continuationSeparator" w:id="0">
    <w:p w14:paraId="27176174" w14:textId="77777777" w:rsidR="005067EB" w:rsidRDefault="005067EB" w:rsidP="00484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ＭＳ 明朝">
    <w:altName w:val="MS PMincho"/>
    <w:panose1 w:val="00000000000000000000"/>
    <w:charset w:val="8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5771703"/>
      <w:docPartObj>
        <w:docPartGallery w:val="Page Numbers (Bottom of Page)"/>
        <w:docPartUnique/>
      </w:docPartObj>
    </w:sdtPr>
    <w:sdtEndPr/>
    <w:sdtContent>
      <w:p w14:paraId="52B91F9B" w14:textId="77777777" w:rsidR="002C79ED" w:rsidRDefault="00CD4F0E">
        <w:pPr>
          <w:pStyle w:val="Stopka"/>
          <w:jc w:val="right"/>
        </w:pPr>
        <w:r>
          <w:fldChar w:fldCharType="begin"/>
        </w:r>
        <w:r w:rsidR="002C79ED">
          <w:instrText>PAGE   \* MERGEFORMAT</w:instrText>
        </w:r>
        <w:r>
          <w:fldChar w:fldCharType="separate"/>
        </w:r>
        <w:r w:rsidR="004271F3">
          <w:rPr>
            <w:noProof/>
          </w:rPr>
          <w:t>1</w:t>
        </w:r>
        <w:r>
          <w:fldChar w:fldCharType="end"/>
        </w:r>
        <w:r w:rsidR="002C79ED">
          <w:t>/</w:t>
        </w:r>
        <w:fldSimple w:instr=" NUMPAGES   \* MERGEFORMAT ">
          <w:r w:rsidR="004271F3">
            <w:rPr>
              <w:noProof/>
            </w:rPr>
            <w:t>6</w:t>
          </w:r>
        </w:fldSimple>
      </w:p>
    </w:sdtContent>
  </w:sdt>
  <w:p w14:paraId="0EF08CAF" w14:textId="77777777" w:rsidR="002C79ED" w:rsidRDefault="002C79E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DB30D7" w14:textId="77777777" w:rsidR="005067EB" w:rsidRDefault="005067EB" w:rsidP="00484EDA">
      <w:pPr>
        <w:spacing w:after="0" w:line="240" w:lineRule="auto"/>
      </w:pPr>
      <w:r>
        <w:separator/>
      </w:r>
    </w:p>
  </w:footnote>
  <w:footnote w:type="continuationSeparator" w:id="0">
    <w:p w14:paraId="4A9DED9A" w14:textId="77777777" w:rsidR="005067EB" w:rsidRDefault="005067EB" w:rsidP="00484E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60DC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5F835B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6D414A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8986C0B"/>
    <w:multiLevelType w:val="hybridMultilevel"/>
    <w:tmpl w:val="2E840B9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E14543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8E1175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ACA70F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13474F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B772AC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54D37D43"/>
    <w:multiLevelType w:val="hybridMultilevel"/>
    <w:tmpl w:val="7E16B1E4"/>
    <w:lvl w:ilvl="0" w:tplc="0409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59F96EC3"/>
    <w:multiLevelType w:val="multilevel"/>
    <w:tmpl w:val="EF8C61CC"/>
    <w:styleLink w:val="Ankietowy"/>
    <w:lvl w:ilvl="0">
      <w:start w:val="1"/>
      <w:numFmt w:val="decimal"/>
      <w:lvlText w:val="%1)"/>
      <w:lvlJc w:val="left"/>
      <w:pPr>
        <w:ind w:left="360" w:hanging="360"/>
      </w:pPr>
      <w:rPr>
        <w:rFonts w:ascii="Times New Roman" w:hAnsi="Times New Roman" w:hint="default"/>
        <w:sz w:val="24"/>
      </w:rPr>
    </w:lvl>
    <w:lvl w:ilvl="1">
      <w:start w:val="1"/>
      <w:numFmt w:val="bullet"/>
      <w:lvlText w:val=""/>
      <w:lvlJc w:val="left"/>
      <w:pPr>
        <w:ind w:left="720" w:hanging="360"/>
      </w:pPr>
      <w:rPr>
        <w:rFonts w:ascii="Symbol" w:hAnsi="Symbol" w:hint="default"/>
        <w:b w:val="0"/>
        <w:i w:val="0"/>
        <w:sz w:val="2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602824B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15C591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210577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9C462F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2"/>
  </w:num>
  <w:num w:numId="3">
    <w:abstractNumId w:val="12"/>
  </w:num>
  <w:num w:numId="4">
    <w:abstractNumId w:val="0"/>
  </w:num>
  <w:num w:numId="5">
    <w:abstractNumId w:val="6"/>
  </w:num>
  <w:num w:numId="6">
    <w:abstractNumId w:val="13"/>
  </w:num>
  <w:num w:numId="7">
    <w:abstractNumId w:val="8"/>
  </w:num>
  <w:num w:numId="8">
    <w:abstractNumId w:val="4"/>
  </w:num>
  <w:num w:numId="9">
    <w:abstractNumId w:val="14"/>
  </w:num>
  <w:num w:numId="10">
    <w:abstractNumId w:val="5"/>
  </w:num>
  <w:num w:numId="11">
    <w:abstractNumId w:val="7"/>
  </w:num>
  <w:num w:numId="12">
    <w:abstractNumId w:val="1"/>
  </w:num>
  <w:num w:numId="13">
    <w:abstractNumId w:val="11"/>
  </w:num>
  <w:num w:numId="14">
    <w:abstractNumId w:val="3"/>
  </w:num>
  <w:num w:numId="15">
    <w:abstractNumId w:val="9"/>
  </w:num>
  <w:numIdMacAtCleanup w:val="15"/>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on-Axel Wadlewski">
    <w15:presenceInfo w15:providerId="Windows Live" w15:userId="b398b0c88a1983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E4F"/>
    <w:rsid w:val="00055E2E"/>
    <w:rsid w:val="000C14C9"/>
    <w:rsid w:val="000C383B"/>
    <w:rsid w:val="000D65FA"/>
    <w:rsid w:val="000E0898"/>
    <w:rsid w:val="000E6873"/>
    <w:rsid w:val="00122B38"/>
    <w:rsid w:val="001915B1"/>
    <w:rsid w:val="001A33C1"/>
    <w:rsid w:val="002261FF"/>
    <w:rsid w:val="00244F51"/>
    <w:rsid w:val="002912E5"/>
    <w:rsid w:val="002A0915"/>
    <w:rsid w:val="002C79ED"/>
    <w:rsid w:val="0030C0B0"/>
    <w:rsid w:val="00364C3F"/>
    <w:rsid w:val="0038768F"/>
    <w:rsid w:val="003B4851"/>
    <w:rsid w:val="00405DDD"/>
    <w:rsid w:val="004271F3"/>
    <w:rsid w:val="00457EBF"/>
    <w:rsid w:val="00482C33"/>
    <w:rsid w:val="00484EDA"/>
    <w:rsid w:val="004D15D6"/>
    <w:rsid w:val="004D47AD"/>
    <w:rsid w:val="004D622C"/>
    <w:rsid w:val="005067EB"/>
    <w:rsid w:val="005379C8"/>
    <w:rsid w:val="00566298"/>
    <w:rsid w:val="00581F8E"/>
    <w:rsid w:val="005B3EF6"/>
    <w:rsid w:val="005E46F5"/>
    <w:rsid w:val="006110B5"/>
    <w:rsid w:val="00632E42"/>
    <w:rsid w:val="00661F20"/>
    <w:rsid w:val="00671958"/>
    <w:rsid w:val="0068367F"/>
    <w:rsid w:val="006A21A1"/>
    <w:rsid w:val="0070309B"/>
    <w:rsid w:val="00730F76"/>
    <w:rsid w:val="00783EAB"/>
    <w:rsid w:val="00797A05"/>
    <w:rsid w:val="007D5318"/>
    <w:rsid w:val="007D6315"/>
    <w:rsid w:val="007E259F"/>
    <w:rsid w:val="007F78C9"/>
    <w:rsid w:val="008174BB"/>
    <w:rsid w:val="00855797"/>
    <w:rsid w:val="00878267"/>
    <w:rsid w:val="008863E8"/>
    <w:rsid w:val="008A73EB"/>
    <w:rsid w:val="008B12C8"/>
    <w:rsid w:val="0092258D"/>
    <w:rsid w:val="00923637"/>
    <w:rsid w:val="00945180"/>
    <w:rsid w:val="00956E1A"/>
    <w:rsid w:val="00962CB4"/>
    <w:rsid w:val="009C244F"/>
    <w:rsid w:val="009C7D78"/>
    <w:rsid w:val="009D35BC"/>
    <w:rsid w:val="009D582C"/>
    <w:rsid w:val="009E50D6"/>
    <w:rsid w:val="00A245A8"/>
    <w:rsid w:val="00A50879"/>
    <w:rsid w:val="00A5626C"/>
    <w:rsid w:val="00A60861"/>
    <w:rsid w:val="00A873C6"/>
    <w:rsid w:val="00AC1E4F"/>
    <w:rsid w:val="00AF7F1F"/>
    <w:rsid w:val="00B20A7B"/>
    <w:rsid w:val="00B36A81"/>
    <w:rsid w:val="00B51F48"/>
    <w:rsid w:val="00B77EFE"/>
    <w:rsid w:val="00B85CC4"/>
    <w:rsid w:val="00B8645D"/>
    <w:rsid w:val="00BE14AD"/>
    <w:rsid w:val="00BEB1E4"/>
    <w:rsid w:val="00C376A9"/>
    <w:rsid w:val="00C427E5"/>
    <w:rsid w:val="00C85A56"/>
    <w:rsid w:val="00C87BD1"/>
    <w:rsid w:val="00CD4F0E"/>
    <w:rsid w:val="00CD7459"/>
    <w:rsid w:val="00CF6FB4"/>
    <w:rsid w:val="00D03297"/>
    <w:rsid w:val="00D15CDC"/>
    <w:rsid w:val="00D47E88"/>
    <w:rsid w:val="00D6692D"/>
    <w:rsid w:val="00D77F3B"/>
    <w:rsid w:val="00D91131"/>
    <w:rsid w:val="00D94EB8"/>
    <w:rsid w:val="00DD4FE0"/>
    <w:rsid w:val="00DF122C"/>
    <w:rsid w:val="00E2629D"/>
    <w:rsid w:val="00E27180"/>
    <w:rsid w:val="00E52386"/>
    <w:rsid w:val="00E73533"/>
    <w:rsid w:val="00E86273"/>
    <w:rsid w:val="00E87108"/>
    <w:rsid w:val="00EC6365"/>
    <w:rsid w:val="00EF18AD"/>
    <w:rsid w:val="00F3402C"/>
    <w:rsid w:val="00F35C5A"/>
    <w:rsid w:val="00F41DE7"/>
    <w:rsid w:val="00F44574"/>
    <w:rsid w:val="00F4481E"/>
    <w:rsid w:val="00F830E7"/>
    <w:rsid w:val="00FF3D37"/>
    <w:rsid w:val="0100C543"/>
    <w:rsid w:val="01017703"/>
    <w:rsid w:val="010F6110"/>
    <w:rsid w:val="01A3CD8D"/>
    <w:rsid w:val="020A726E"/>
    <w:rsid w:val="0286C8DB"/>
    <w:rsid w:val="029FABEC"/>
    <w:rsid w:val="036E19D4"/>
    <w:rsid w:val="0387F2F9"/>
    <w:rsid w:val="0394619C"/>
    <w:rsid w:val="040BCF42"/>
    <w:rsid w:val="04129AD1"/>
    <w:rsid w:val="06394DCF"/>
    <w:rsid w:val="066891D0"/>
    <w:rsid w:val="06841673"/>
    <w:rsid w:val="078494C6"/>
    <w:rsid w:val="081CF152"/>
    <w:rsid w:val="08B31566"/>
    <w:rsid w:val="0BF67C43"/>
    <w:rsid w:val="0C3DD55C"/>
    <w:rsid w:val="0D60C3D2"/>
    <w:rsid w:val="0D920AC2"/>
    <w:rsid w:val="0E2E60FC"/>
    <w:rsid w:val="0E446242"/>
    <w:rsid w:val="0EF557A9"/>
    <w:rsid w:val="0F28FA72"/>
    <w:rsid w:val="100FB98C"/>
    <w:rsid w:val="1065E71C"/>
    <w:rsid w:val="1167C4A6"/>
    <w:rsid w:val="11A0434A"/>
    <w:rsid w:val="121FB775"/>
    <w:rsid w:val="1224FACB"/>
    <w:rsid w:val="1231C026"/>
    <w:rsid w:val="135A58EC"/>
    <w:rsid w:val="15837D68"/>
    <w:rsid w:val="15A29DC5"/>
    <w:rsid w:val="15F0A6D0"/>
    <w:rsid w:val="1686EF3E"/>
    <w:rsid w:val="1740A9D5"/>
    <w:rsid w:val="17634502"/>
    <w:rsid w:val="1837584C"/>
    <w:rsid w:val="1922F555"/>
    <w:rsid w:val="19D14641"/>
    <w:rsid w:val="1AA5FD30"/>
    <w:rsid w:val="1B87A89E"/>
    <w:rsid w:val="1B8939C1"/>
    <w:rsid w:val="1BD23096"/>
    <w:rsid w:val="1C5B12A5"/>
    <w:rsid w:val="1CE16015"/>
    <w:rsid w:val="1D4E2F55"/>
    <w:rsid w:val="1DC2DC8F"/>
    <w:rsid w:val="1DCB961A"/>
    <w:rsid w:val="1EE94D6D"/>
    <w:rsid w:val="205B1B24"/>
    <w:rsid w:val="207D4F4C"/>
    <w:rsid w:val="20EC0FF2"/>
    <w:rsid w:val="21E8F997"/>
    <w:rsid w:val="22D6DD70"/>
    <w:rsid w:val="23164744"/>
    <w:rsid w:val="23DD3E02"/>
    <w:rsid w:val="25125A5A"/>
    <w:rsid w:val="25CA0056"/>
    <w:rsid w:val="25ECEA18"/>
    <w:rsid w:val="262F021D"/>
    <w:rsid w:val="26D936C0"/>
    <w:rsid w:val="27788117"/>
    <w:rsid w:val="27EED0CF"/>
    <w:rsid w:val="28055A22"/>
    <w:rsid w:val="295B2104"/>
    <w:rsid w:val="2A1429C5"/>
    <w:rsid w:val="2A4455EE"/>
    <w:rsid w:val="2AA3376E"/>
    <w:rsid w:val="2AC07821"/>
    <w:rsid w:val="2B4D8A60"/>
    <w:rsid w:val="2BE86A88"/>
    <w:rsid w:val="2CFFCCDA"/>
    <w:rsid w:val="2EBE7D2B"/>
    <w:rsid w:val="31800EAF"/>
    <w:rsid w:val="3187EC29"/>
    <w:rsid w:val="323CE79B"/>
    <w:rsid w:val="32876432"/>
    <w:rsid w:val="329E80F4"/>
    <w:rsid w:val="33432E44"/>
    <w:rsid w:val="34217CCF"/>
    <w:rsid w:val="34B15895"/>
    <w:rsid w:val="34C8E426"/>
    <w:rsid w:val="360079F9"/>
    <w:rsid w:val="3642CABE"/>
    <w:rsid w:val="373F0CE5"/>
    <w:rsid w:val="37C22F34"/>
    <w:rsid w:val="38024813"/>
    <w:rsid w:val="39766D5C"/>
    <w:rsid w:val="3A05D756"/>
    <w:rsid w:val="3A0BC65B"/>
    <w:rsid w:val="3A75D0E5"/>
    <w:rsid w:val="3BB76202"/>
    <w:rsid w:val="3C92FE69"/>
    <w:rsid w:val="3D643AC8"/>
    <w:rsid w:val="3E3CDA20"/>
    <w:rsid w:val="3E7F5553"/>
    <w:rsid w:val="3ED4E063"/>
    <w:rsid w:val="3F998A1C"/>
    <w:rsid w:val="3FC28BE5"/>
    <w:rsid w:val="3FCB096D"/>
    <w:rsid w:val="406A2E31"/>
    <w:rsid w:val="41133EC5"/>
    <w:rsid w:val="41D92AAF"/>
    <w:rsid w:val="42DE0040"/>
    <w:rsid w:val="42E0B7E9"/>
    <w:rsid w:val="4310FB44"/>
    <w:rsid w:val="43AA8770"/>
    <w:rsid w:val="44FDC318"/>
    <w:rsid w:val="45286BEC"/>
    <w:rsid w:val="46174A68"/>
    <w:rsid w:val="46F7E6F9"/>
    <w:rsid w:val="474F9410"/>
    <w:rsid w:val="47516E45"/>
    <w:rsid w:val="4859D939"/>
    <w:rsid w:val="48C3C1BF"/>
    <w:rsid w:val="48D27A1F"/>
    <w:rsid w:val="48FCA3BE"/>
    <w:rsid w:val="49B2CE66"/>
    <w:rsid w:val="49B71B39"/>
    <w:rsid w:val="49D873F1"/>
    <w:rsid w:val="4B0F922A"/>
    <w:rsid w:val="4B582CC4"/>
    <w:rsid w:val="4B5D54C6"/>
    <w:rsid w:val="4BCBC1D8"/>
    <w:rsid w:val="4C0A6A12"/>
    <w:rsid w:val="4CE63ECF"/>
    <w:rsid w:val="4D32E8BA"/>
    <w:rsid w:val="4DA19F65"/>
    <w:rsid w:val="4DD585DF"/>
    <w:rsid w:val="4E45A8F7"/>
    <w:rsid w:val="50465AB5"/>
    <w:rsid w:val="515D49D2"/>
    <w:rsid w:val="519866C0"/>
    <w:rsid w:val="5266F0F5"/>
    <w:rsid w:val="527A1FEA"/>
    <w:rsid w:val="527C1CD1"/>
    <w:rsid w:val="54DA0907"/>
    <w:rsid w:val="54F208AC"/>
    <w:rsid w:val="553CF68C"/>
    <w:rsid w:val="5548D604"/>
    <w:rsid w:val="573F7230"/>
    <w:rsid w:val="57595AA6"/>
    <w:rsid w:val="576934B7"/>
    <w:rsid w:val="57773D26"/>
    <w:rsid w:val="57950E80"/>
    <w:rsid w:val="586A9F8F"/>
    <w:rsid w:val="58840D09"/>
    <w:rsid w:val="591A6514"/>
    <w:rsid w:val="59B77C7E"/>
    <w:rsid w:val="5A176B46"/>
    <w:rsid w:val="5A29ECF4"/>
    <w:rsid w:val="5A3A914E"/>
    <w:rsid w:val="5A59B837"/>
    <w:rsid w:val="5A771550"/>
    <w:rsid w:val="5A98E84C"/>
    <w:rsid w:val="5AB053FF"/>
    <w:rsid w:val="5AB0A265"/>
    <w:rsid w:val="5ADF42A5"/>
    <w:rsid w:val="5B233B73"/>
    <w:rsid w:val="5B4294D1"/>
    <w:rsid w:val="5BEC300D"/>
    <w:rsid w:val="5CC6B21D"/>
    <w:rsid w:val="5DD38944"/>
    <w:rsid w:val="5E151AD3"/>
    <w:rsid w:val="5EAED59A"/>
    <w:rsid w:val="5ECCB1CF"/>
    <w:rsid w:val="5EE47004"/>
    <w:rsid w:val="5FCACE97"/>
    <w:rsid w:val="6013F745"/>
    <w:rsid w:val="602826D2"/>
    <w:rsid w:val="60666598"/>
    <w:rsid w:val="609DF014"/>
    <w:rsid w:val="60B8F1AB"/>
    <w:rsid w:val="60C473DF"/>
    <w:rsid w:val="60D647ED"/>
    <w:rsid w:val="60EA7145"/>
    <w:rsid w:val="61FE4EC0"/>
    <w:rsid w:val="6264D970"/>
    <w:rsid w:val="62FB5A21"/>
    <w:rsid w:val="6404926F"/>
    <w:rsid w:val="6410FCB2"/>
    <w:rsid w:val="642199DC"/>
    <w:rsid w:val="642F5A04"/>
    <w:rsid w:val="64815913"/>
    <w:rsid w:val="64C8293C"/>
    <w:rsid w:val="64F1BB7F"/>
    <w:rsid w:val="658ABDC8"/>
    <w:rsid w:val="658F5F81"/>
    <w:rsid w:val="6602A4CA"/>
    <w:rsid w:val="6610F41A"/>
    <w:rsid w:val="66F3BA39"/>
    <w:rsid w:val="67A5421A"/>
    <w:rsid w:val="67D9F432"/>
    <w:rsid w:val="67DA8D66"/>
    <w:rsid w:val="68000B41"/>
    <w:rsid w:val="6841D940"/>
    <w:rsid w:val="68E19DD2"/>
    <w:rsid w:val="6BCF35FB"/>
    <w:rsid w:val="6BFF0D49"/>
    <w:rsid w:val="6D367722"/>
    <w:rsid w:val="6D49D4E1"/>
    <w:rsid w:val="6DB5914E"/>
    <w:rsid w:val="6DC01C5A"/>
    <w:rsid w:val="6DDC4B25"/>
    <w:rsid w:val="6EF1EAE6"/>
    <w:rsid w:val="6F183756"/>
    <w:rsid w:val="6F704A60"/>
    <w:rsid w:val="6F87CDFD"/>
    <w:rsid w:val="70FDBCA6"/>
    <w:rsid w:val="7101327C"/>
    <w:rsid w:val="7145852A"/>
    <w:rsid w:val="71587F92"/>
    <w:rsid w:val="71E5C4B8"/>
    <w:rsid w:val="7232B366"/>
    <w:rsid w:val="72347DA8"/>
    <w:rsid w:val="729D478D"/>
    <w:rsid w:val="74B7DFC2"/>
    <w:rsid w:val="74D4EC82"/>
    <w:rsid w:val="7508B8CD"/>
    <w:rsid w:val="75558D66"/>
    <w:rsid w:val="75AB1671"/>
    <w:rsid w:val="75C5B04E"/>
    <w:rsid w:val="770BADCD"/>
    <w:rsid w:val="7809FF7C"/>
    <w:rsid w:val="783BCEE4"/>
    <w:rsid w:val="78A6A52D"/>
    <w:rsid w:val="79CF4B56"/>
    <w:rsid w:val="79D5A707"/>
    <w:rsid w:val="7A11863C"/>
    <w:rsid w:val="7A13CBEC"/>
    <w:rsid w:val="7A841DE5"/>
    <w:rsid w:val="7A984254"/>
    <w:rsid w:val="7AF2C298"/>
    <w:rsid w:val="7B60BAFA"/>
    <w:rsid w:val="7C488884"/>
    <w:rsid w:val="7C571D24"/>
    <w:rsid w:val="7C8FBAF9"/>
    <w:rsid w:val="7CE6517F"/>
    <w:rsid w:val="7D6838F7"/>
    <w:rsid w:val="7E7CE899"/>
    <w:rsid w:val="7E8EE550"/>
    <w:rsid w:val="7EA732BE"/>
    <w:rsid w:val="7EFAD91A"/>
    <w:rsid w:val="7FB1E3A8"/>
    <w:rsid w:val="7FB6613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04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73C6"/>
    <w:pPr>
      <w:jc w:val="both"/>
    </w:pPr>
    <w:rPr>
      <w:rFonts w:ascii="Calibri" w:eastAsia="Calibri" w:hAnsi="Calibri" w:cs="Times New Roman"/>
    </w:rPr>
  </w:style>
  <w:style w:type="paragraph" w:styleId="Nagwek6">
    <w:name w:val="heading 6"/>
    <w:basedOn w:val="Normalny"/>
    <w:next w:val="Normalny"/>
    <w:link w:val="Nagwek6Znak"/>
    <w:semiHidden/>
    <w:unhideWhenUsed/>
    <w:qFormat/>
    <w:rsid w:val="00B20A7B"/>
    <w:pPr>
      <w:keepNext/>
      <w:spacing w:after="0" w:line="240" w:lineRule="auto"/>
      <w:jc w:val="left"/>
      <w:outlineLvl w:val="5"/>
    </w:pPr>
    <w:rPr>
      <w:rFonts w:ascii="Arial" w:eastAsia="Times New Roman" w:hAnsi="Arial"/>
      <w:b/>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Ankietowy">
    <w:name w:val="Ankietowy"/>
    <w:uiPriority w:val="99"/>
    <w:rsid w:val="00661F20"/>
    <w:pPr>
      <w:numPr>
        <w:numId w:val="1"/>
      </w:numPr>
    </w:pPr>
  </w:style>
  <w:style w:type="paragraph" w:styleId="Akapitzlist">
    <w:name w:val="List Paragraph"/>
    <w:basedOn w:val="Normalny"/>
    <w:uiPriority w:val="34"/>
    <w:qFormat/>
    <w:rsid w:val="00D03297"/>
    <w:pPr>
      <w:ind w:left="720"/>
      <w:contextualSpacing/>
    </w:pPr>
  </w:style>
  <w:style w:type="paragraph" w:styleId="Nagwek">
    <w:name w:val="header"/>
    <w:basedOn w:val="Normalny"/>
    <w:link w:val="NagwekZnak"/>
    <w:uiPriority w:val="99"/>
    <w:unhideWhenUsed/>
    <w:rsid w:val="00484ED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84EDA"/>
    <w:rPr>
      <w:rFonts w:ascii="Calibri" w:eastAsia="Calibri" w:hAnsi="Calibri" w:cs="Times New Roman"/>
    </w:rPr>
  </w:style>
  <w:style w:type="paragraph" w:styleId="Stopka">
    <w:name w:val="footer"/>
    <w:basedOn w:val="Normalny"/>
    <w:link w:val="StopkaZnak"/>
    <w:uiPriority w:val="99"/>
    <w:unhideWhenUsed/>
    <w:rsid w:val="00484ED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4EDA"/>
    <w:rPr>
      <w:rFonts w:ascii="Calibri" w:eastAsia="Calibri" w:hAnsi="Calibri" w:cs="Times New Roman"/>
    </w:rPr>
  </w:style>
  <w:style w:type="character" w:styleId="Tekstzastpczy">
    <w:name w:val="Placeholder Text"/>
    <w:basedOn w:val="Domylnaczcionkaakapitu"/>
    <w:uiPriority w:val="99"/>
    <w:semiHidden/>
    <w:rsid w:val="00484EDA"/>
    <w:rPr>
      <w:color w:val="808080"/>
    </w:rPr>
  </w:style>
  <w:style w:type="paragraph" w:styleId="Tekstdymka">
    <w:name w:val="Balloon Text"/>
    <w:basedOn w:val="Normalny"/>
    <w:link w:val="TekstdymkaZnak"/>
    <w:uiPriority w:val="99"/>
    <w:semiHidden/>
    <w:unhideWhenUsed/>
    <w:rsid w:val="00484ED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84EDA"/>
    <w:rPr>
      <w:rFonts w:ascii="Tahoma" w:eastAsia="Calibri" w:hAnsi="Tahoma" w:cs="Tahoma"/>
      <w:sz w:val="16"/>
      <w:szCs w:val="16"/>
    </w:rPr>
  </w:style>
  <w:style w:type="paragraph" w:styleId="Tekstkomentarza">
    <w:name w:val="annotation text"/>
    <w:basedOn w:val="Normalny"/>
    <w:link w:val="TekstkomentarzaZnak"/>
    <w:uiPriority w:val="99"/>
    <w:semiHidden/>
    <w:unhideWhenUsed/>
    <w:pPr>
      <w:spacing w:line="240" w:lineRule="auto"/>
    </w:pPr>
    <w:rPr>
      <w:sz w:val="24"/>
      <w:szCs w:val="24"/>
    </w:rPr>
  </w:style>
  <w:style w:type="character" w:customStyle="1" w:styleId="TekstkomentarzaZnak">
    <w:name w:val="Tekst komentarza Znak"/>
    <w:basedOn w:val="Domylnaczcionkaakapitu"/>
    <w:link w:val="Tekstkomentarza"/>
    <w:uiPriority w:val="99"/>
    <w:semiHidden/>
    <w:rPr>
      <w:rFonts w:ascii="Calibri" w:eastAsia="Calibri" w:hAnsi="Calibri" w:cs="Times New Roman"/>
      <w:sz w:val="24"/>
      <w:szCs w:val="24"/>
    </w:rPr>
  </w:style>
  <w:style w:type="character" w:styleId="Odwoaniedokomentarza">
    <w:name w:val="annotation reference"/>
    <w:basedOn w:val="Domylnaczcionkaakapitu"/>
    <w:uiPriority w:val="99"/>
    <w:semiHidden/>
    <w:unhideWhenUsed/>
    <w:rPr>
      <w:sz w:val="18"/>
      <w:szCs w:val="18"/>
    </w:rPr>
  </w:style>
  <w:style w:type="paragraph" w:styleId="Poprawka">
    <w:name w:val="Revision"/>
    <w:hidden/>
    <w:uiPriority w:val="99"/>
    <w:semiHidden/>
    <w:rsid w:val="008A73EB"/>
    <w:pPr>
      <w:spacing w:after="0" w:line="240" w:lineRule="auto"/>
    </w:pPr>
    <w:rPr>
      <w:rFonts w:ascii="Calibri" w:eastAsia="Calibri" w:hAnsi="Calibri" w:cs="Times New Roman"/>
    </w:rPr>
  </w:style>
  <w:style w:type="character" w:customStyle="1" w:styleId="Nagwek6Znak">
    <w:name w:val="Nagłówek 6 Znak"/>
    <w:basedOn w:val="Domylnaczcionkaakapitu"/>
    <w:link w:val="Nagwek6"/>
    <w:semiHidden/>
    <w:rsid w:val="00B20A7B"/>
    <w:rPr>
      <w:rFonts w:ascii="Arial" w:eastAsia="Times New Roman" w:hAnsi="Arial" w:cs="Times New Roman"/>
      <w:b/>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73C6"/>
    <w:pPr>
      <w:jc w:val="both"/>
    </w:pPr>
    <w:rPr>
      <w:rFonts w:ascii="Calibri" w:eastAsia="Calibri" w:hAnsi="Calibri" w:cs="Times New Roman"/>
    </w:rPr>
  </w:style>
  <w:style w:type="paragraph" w:styleId="Nagwek6">
    <w:name w:val="heading 6"/>
    <w:basedOn w:val="Normalny"/>
    <w:next w:val="Normalny"/>
    <w:link w:val="Nagwek6Znak"/>
    <w:semiHidden/>
    <w:unhideWhenUsed/>
    <w:qFormat/>
    <w:rsid w:val="00B20A7B"/>
    <w:pPr>
      <w:keepNext/>
      <w:spacing w:after="0" w:line="240" w:lineRule="auto"/>
      <w:jc w:val="left"/>
      <w:outlineLvl w:val="5"/>
    </w:pPr>
    <w:rPr>
      <w:rFonts w:ascii="Arial" w:eastAsia="Times New Roman" w:hAnsi="Arial"/>
      <w:b/>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Ankietowy">
    <w:name w:val="Ankietowy"/>
    <w:uiPriority w:val="99"/>
    <w:rsid w:val="00661F20"/>
    <w:pPr>
      <w:numPr>
        <w:numId w:val="1"/>
      </w:numPr>
    </w:pPr>
  </w:style>
  <w:style w:type="paragraph" w:styleId="Akapitzlist">
    <w:name w:val="List Paragraph"/>
    <w:basedOn w:val="Normalny"/>
    <w:uiPriority w:val="34"/>
    <w:qFormat/>
    <w:rsid w:val="00D03297"/>
    <w:pPr>
      <w:ind w:left="720"/>
      <w:contextualSpacing/>
    </w:pPr>
  </w:style>
  <w:style w:type="paragraph" w:styleId="Nagwek">
    <w:name w:val="header"/>
    <w:basedOn w:val="Normalny"/>
    <w:link w:val="NagwekZnak"/>
    <w:uiPriority w:val="99"/>
    <w:unhideWhenUsed/>
    <w:rsid w:val="00484ED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84EDA"/>
    <w:rPr>
      <w:rFonts w:ascii="Calibri" w:eastAsia="Calibri" w:hAnsi="Calibri" w:cs="Times New Roman"/>
    </w:rPr>
  </w:style>
  <w:style w:type="paragraph" w:styleId="Stopka">
    <w:name w:val="footer"/>
    <w:basedOn w:val="Normalny"/>
    <w:link w:val="StopkaZnak"/>
    <w:uiPriority w:val="99"/>
    <w:unhideWhenUsed/>
    <w:rsid w:val="00484ED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4EDA"/>
    <w:rPr>
      <w:rFonts w:ascii="Calibri" w:eastAsia="Calibri" w:hAnsi="Calibri" w:cs="Times New Roman"/>
    </w:rPr>
  </w:style>
  <w:style w:type="character" w:styleId="Tekstzastpczy">
    <w:name w:val="Placeholder Text"/>
    <w:basedOn w:val="Domylnaczcionkaakapitu"/>
    <w:uiPriority w:val="99"/>
    <w:semiHidden/>
    <w:rsid w:val="00484EDA"/>
    <w:rPr>
      <w:color w:val="808080"/>
    </w:rPr>
  </w:style>
  <w:style w:type="paragraph" w:styleId="Tekstdymka">
    <w:name w:val="Balloon Text"/>
    <w:basedOn w:val="Normalny"/>
    <w:link w:val="TekstdymkaZnak"/>
    <w:uiPriority w:val="99"/>
    <w:semiHidden/>
    <w:unhideWhenUsed/>
    <w:rsid w:val="00484ED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84EDA"/>
    <w:rPr>
      <w:rFonts w:ascii="Tahoma" w:eastAsia="Calibri" w:hAnsi="Tahoma" w:cs="Tahoma"/>
      <w:sz w:val="16"/>
      <w:szCs w:val="16"/>
    </w:rPr>
  </w:style>
  <w:style w:type="paragraph" w:styleId="Tekstkomentarza">
    <w:name w:val="annotation text"/>
    <w:basedOn w:val="Normalny"/>
    <w:link w:val="TekstkomentarzaZnak"/>
    <w:uiPriority w:val="99"/>
    <w:semiHidden/>
    <w:unhideWhenUsed/>
    <w:pPr>
      <w:spacing w:line="240" w:lineRule="auto"/>
    </w:pPr>
    <w:rPr>
      <w:sz w:val="24"/>
      <w:szCs w:val="24"/>
    </w:rPr>
  </w:style>
  <w:style w:type="character" w:customStyle="1" w:styleId="TekstkomentarzaZnak">
    <w:name w:val="Tekst komentarza Znak"/>
    <w:basedOn w:val="Domylnaczcionkaakapitu"/>
    <w:link w:val="Tekstkomentarza"/>
    <w:uiPriority w:val="99"/>
    <w:semiHidden/>
    <w:rPr>
      <w:rFonts w:ascii="Calibri" w:eastAsia="Calibri" w:hAnsi="Calibri" w:cs="Times New Roman"/>
      <w:sz w:val="24"/>
      <w:szCs w:val="24"/>
    </w:rPr>
  </w:style>
  <w:style w:type="character" w:styleId="Odwoaniedokomentarza">
    <w:name w:val="annotation reference"/>
    <w:basedOn w:val="Domylnaczcionkaakapitu"/>
    <w:uiPriority w:val="99"/>
    <w:semiHidden/>
    <w:unhideWhenUsed/>
    <w:rPr>
      <w:sz w:val="18"/>
      <w:szCs w:val="18"/>
    </w:rPr>
  </w:style>
  <w:style w:type="paragraph" w:styleId="Poprawka">
    <w:name w:val="Revision"/>
    <w:hidden/>
    <w:uiPriority w:val="99"/>
    <w:semiHidden/>
    <w:rsid w:val="008A73EB"/>
    <w:pPr>
      <w:spacing w:after="0" w:line="240" w:lineRule="auto"/>
    </w:pPr>
    <w:rPr>
      <w:rFonts w:ascii="Calibri" w:eastAsia="Calibri" w:hAnsi="Calibri" w:cs="Times New Roman"/>
    </w:rPr>
  </w:style>
  <w:style w:type="character" w:customStyle="1" w:styleId="Nagwek6Znak">
    <w:name w:val="Nagłówek 6 Znak"/>
    <w:basedOn w:val="Domylnaczcionkaakapitu"/>
    <w:link w:val="Nagwek6"/>
    <w:semiHidden/>
    <w:rsid w:val="00B20A7B"/>
    <w:rPr>
      <w:rFonts w:ascii="Arial" w:eastAsia="Times New Roman" w:hAnsi="Arial" w:cs="Times New Roman"/>
      <w:b/>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824027">
      <w:bodyDiv w:val="1"/>
      <w:marLeft w:val="0"/>
      <w:marRight w:val="0"/>
      <w:marTop w:val="0"/>
      <w:marBottom w:val="0"/>
      <w:divBdr>
        <w:top w:val="none" w:sz="0" w:space="0" w:color="auto"/>
        <w:left w:val="none" w:sz="0" w:space="0" w:color="auto"/>
        <w:bottom w:val="none" w:sz="0" w:space="0" w:color="auto"/>
        <w:right w:val="none" w:sz="0" w:space="0" w:color="auto"/>
      </w:divBdr>
    </w:div>
    <w:div w:id="206224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8f6ab846a61f431c" Type="http://schemas.microsoft.com/office/2011/relationships/commentsExtended" Target="commentsExtended.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FD3F9-A73C-4514-968D-A32140F86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1672</Words>
  <Characters>10033</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Darek</dc:creator>
  <cp:lastModifiedBy>Katarzyna Mazur</cp:lastModifiedBy>
  <cp:revision>16</cp:revision>
  <cp:lastPrinted>2014-08-11T10:20:00Z</cp:lastPrinted>
  <dcterms:created xsi:type="dcterms:W3CDTF">2014-07-29T07:00:00Z</dcterms:created>
  <dcterms:modified xsi:type="dcterms:W3CDTF">2014-09-09T06:33:00Z</dcterms:modified>
</cp:coreProperties>
</file>