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E575" w14:textId="17135144" w:rsidR="0040517E" w:rsidRPr="001C22E6" w:rsidRDefault="001C22E6" w:rsidP="0040517E">
      <w:pPr>
        <w:pStyle w:val="Nagwek1"/>
        <w:rPr>
          <w:rFonts w:eastAsia="Times New Roman"/>
          <w:lang w:val="en-GB" w:eastAsia="pl-PL"/>
        </w:rPr>
      </w:pPr>
      <w:r w:rsidRPr="001C22E6">
        <w:rPr>
          <w:rFonts w:eastAsia="Times New Roman"/>
          <w:lang w:val="en-GB" w:eastAsia="pl-PL"/>
        </w:rPr>
        <w:t>Regulation No.</w:t>
      </w:r>
      <w:r w:rsidR="00DD2C8D" w:rsidRPr="001C22E6">
        <w:rPr>
          <w:rFonts w:eastAsia="Times New Roman"/>
          <w:lang w:val="en-GB" w:eastAsia="pl-PL"/>
        </w:rPr>
        <w:t xml:space="preserve"> 161</w:t>
      </w:r>
      <w:r w:rsidR="002D4171" w:rsidRPr="001C22E6">
        <w:rPr>
          <w:rFonts w:eastAsia="Times New Roman"/>
          <w:lang w:val="en-GB" w:eastAsia="pl-PL"/>
        </w:rPr>
        <w:t xml:space="preserve"> </w:t>
      </w:r>
      <w:r w:rsidRPr="001C22E6">
        <w:rPr>
          <w:rFonts w:eastAsia="Times New Roman"/>
          <w:lang w:val="en-GB" w:eastAsia="pl-PL"/>
        </w:rPr>
        <w:t>of the Rector of the University of Lodz</w:t>
      </w:r>
      <w:r w:rsidR="0040517E" w:rsidRPr="001C22E6">
        <w:rPr>
          <w:rFonts w:eastAsia="Times New Roman"/>
          <w:lang w:val="en-GB" w:eastAsia="pl-PL"/>
        </w:rPr>
        <w:t xml:space="preserve"> </w:t>
      </w:r>
      <w:r w:rsidR="004C23AC" w:rsidRPr="001C22E6">
        <w:rPr>
          <w:rFonts w:eastAsia="Times New Roman"/>
          <w:lang w:val="en-GB" w:eastAsia="pl-PL"/>
        </w:rPr>
        <w:br/>
      </w:r>
      <w:r>
        <w:rPr>
          <w:rFonts w:eastAsia="Times New Roman"/>
          <w:lang w:val="en-GB" w:eastAsia="pl-PL"/>
        </w:rPr>
        <w:t>of</w:t>
      </w:r>
      <w:r w:rsidR="0040517E" w:rsidRPr="001C22E6">
        <w:rPr>
          <w:rFonts w:eastAsia="Times New Roman"/>
          <w:lang w:val="en-GB" w:eastAsia="pl-PL"/>
        </w:rPr>
        <w:t xml:space="preserve"> </w:t>
      </w:r>
      <w:r w:rsidR="00311ACA" w:rsidRPr="001C22E6">
        <w:rPr>
          <w:rFonts w:eastAsia="Times New Roman"/>
          <w:lang w:val="en-GB" w:eastAsia="pl-PL"/>
        </w:rPr>
        <w:t>19</w:t>
      </w:r>
      <w:r>
        <w:rPr>
          <w:rFonts w:eastAsia="Times New Roman"/>
          <w:lang w:val="en-GB" w:eastAsia="pl-PL"/>
        </w:rPr>
        <w:t xml:space="preserve"> May 2025</w:t>
      </w:r>
    </w:p>
    <w:p w14:paraId="78DAD8EC" w14:textId="3B12FFEE" w:rsidR="00273092" w:rsidRPr="00625A71" w:rsidRDefault="001C22E6" w:rsidP="00475452">
      <w:pPr>
        <w:spacing w:after="0"/>
        <w:jc w:val="center"/>
        <w:rPr>
          <w:rFonts w:cstheme="minorHAnsi"/>
          <w:b/>
          <w:sz w:val="28"/>
          <w:szCs w:val="28"/>
          <w:lang w:val="en-GB"/>
        </w:rPr>
      </w:pPr>
      <w:r w:rsidRPr="00625A71">
        <w:rPr>
          <w:rFonts w:cstheme="minorHAnsi"/>
          <w:b/>
          <w:sz w:val="28"/>
          <w:szCs w:val="28"/>
          <w:lang w:val="en-GB"/>
        </w:rPr>
        <w:t>on</w:t>
      </w:r>
      <w:r w:rsidR="00D9112A" w:rsidRPr="00625A71">
        <w:rPr>
          <w:rFonts w:cstheme="minorHAnsi"/>
          <w:b/>
          <w:sz w:val="28"/>
          <w:szCs w:val="28"/>
          <w:lang w:val="en-GB"/>
        </w:rPr>
        <w:t xml:space="preserve">: </w:t>
      </w:r>
      <w:r w:rsidRPr="00625A71">
        <w:rPr>
          <w:rFonts w:eastAsiaTheme="minorEastAsia" w:cstheme="minorHAnsi"/>
          <w:b/>
          <w:sz w:val="28"/>
          <w:szCs w:val="28"/>
          <w:lang w:val="en-GB" w:eastAsia="pl-PL"/>
        </w:rPr>
        <w:t>introducing the Rules and Regulations</w:t>
      </w:r>
      <w:r w:rsidR="00147220" w:rsidRPr="00625A71">
        <w:rPr>
          <w:rFonts w:eastAsiaTheme="minorEastAsia" w:cstheme="minorHAnsi"/>
          <w:b/>
          <w:sz w:val="28"/>
          <w:szCs w:val="28"/>
          <w:lang w:val="en-GB" w:eastAsia="pl-PL"/>
        </w:rPr>
        <w:t xml:space="preserve"> </w:t>
      </w:r>
      <w:r w:rsidR="00625A71" w:rsidRPr="00625A71">
        <w:rPr>
          <w:rFonts w:eastAsiaTheme="minorEastAsia" w:cstheme="minorHAnsi"/>
          <w:b/>
          <w:sz w:val="28"/>
          <w:szCs w:val="28"/>
          <w:lang w:val="en-GB" w:eastAsia="pl-PL"/>
        </w:rPr>
        <w:t>for granting Rector’s Awards</w:t>
      </w:r>
      <w:r w:rsidR="00625A71">
        <w:rPr>
          <w:rFonts w:eastAsiaTheme="minorEastAsia" w:cstheme="minorHAnsi"/>
          <w:b/>
          <w:sz w:val="28"/>
          <w:szCs w:val="28"/>
          <w:lang w:val="en-GB" w:eastAsia="pl-PL"/>
        </w:rPr>
        <w:br/>
      </w:r>
      <w:r w:rsidR="00625A71" w:rsidRPr="00625A71">
        <w:rPr>
          <w:rFonts w:eastAsiaTheme="minorEastAsia" w:cstheme="minorHAnsi"/>
          <w:b/>
          <w:sz w:val="28"/>
          <w:szCs w:val="28"/>
          <w:lang w:val="en-GB" w:eastAsia="pl-PL"/>
        </w:rPr>
        <w:t xml:space="preserve">to students of the University of </w:t>
      </w:r>
      <w:r w:rsidR="00625A71">
        <w:rPr>
          <w:rFonts w:eastAsiaTheme="minorEastAsia" w:cstheme="minorHAnsi"/>
          <w:b/>
          <w:sz w:val="28"/>
          <w:szCs w:val="28"/>
          <w:lang w:val="en-GB" w:eastAsia="pl-PL"/>
        </w:rPr>
        <w:t>Lodz</w:t>
      </w:r>
    </w:p>
    <w:p w14:paraId="23CEAC08" w14:textId="77777777" w:rsidR="00FC3238" w:rsidRPr="00625A71" w:rsidRDefault="00FC3238" w:rsidP="00FC3238">
      <w:pPr>
        <w:spacing w:after="0"/>
        <w:jc w:val="center"/>
        <w:rPr>
          <w:rFonts w:cstheme="minorHAnsi"/>
          <w:bCs/>
          <w:sz w:val="28"/>
          <w:szCs w:val="28"/>
          <w:lang w:val="en-GB"/>
        </w:rPr>
      </w:pPr>
    </w:p>
    <w:p w14:paraId="3C646493" w14:textId="11C30466" w:rsidR="00273092" w:rsidRDefault="00761947" w:rsidP="00450AAE">
      <w:pPr>
        <w:pStyle w:val="NormalnyWeb"/>
        <w:spacing w:beforeAutospacing="0" w:after="0" w:afterAutospacing="0" w:line="360" w:lineRule="auto"/>
        <w:rPr>
          <w:rFonts w:asciiTheme="minorHAnsi" w:eastAsiaTheme="minorEastAsia" w:hAnsiTheme="minorHAnsi" w:cstheme="minorHAnsi"/>
          <w:color w:val="000000" w:themeColor="text1"/>
          <w:lang w:val="en-GB"/>
        </w:rPr>
      </w:pPr>
      <w:r w:rsidRPr="00761947">
        <w:rPr>
          <w:rFonts w:asciiTheme="minorHAnsi" w:eastAsiaTheme="minorEastAsia" w:hAnsiTheme="minorHAnsi" w:cstheme="minorHAnsi"/>
          <w:color w:val="000000" w:themeColor="text1"/>
          <w:lang w:val="en-GB"/>
        </w:rPr>
        <w:t xml:space="preserve">Pursuant to Article 23(2)(2) of the Act of 20 July 2018 – Law on Higher Education and Science (consolidated text: Journal of Laws of 2024, item 1571, as amended), and § 25(2)(2) of the </w:t>
      </w:r>
      <w:r>
        <w:rPr>
          <w:rFonts w:asciiTheme="minorHAnsi" w:eastAsiaTheme="minorEastAsia" w:hAnsiTheme="minorHAnsi" w:cstheme="minorHAnsi"/>
          <w:color w:val="000000" w:themeColor="text1"/>
          <w:lang w:val="en-GB"/>
        </w:rPr>
        <w:t xml:space="preserve">UL </w:t>
      </w:r>
      <w:r w:rsidRPr="00761947">
        <w:rPr>
          <w:rFonts w:asciiTheme="minorHAnsi" w:eastAsiaTheme="minorEastAsia" w:hAnsiTheme="minorHAnsi" w:cstheme="minorHAnsi"/>
          <w:color w:val="000000" w:themeColor="text1"/>
          <w:lang w:val="en-GB"/>
        </w:rPr>
        <w:t xml:space="preserve">Statute adopted by Resolution No. 440 of the </w:t>
      </w:r>
      <w:r>
        <w:rPr>
          <w:rFonts w:asciiTheme="minorHAnsi" w:eastAsiaTheme="minorEastAsia" w:hAnsiTheme="minorHAnsi" w:cstheme="minorHAnsi"/>
          <w:color w:val="000000" w:themeColor="text1"/>
          <w:lang w:val="en-GB"/>
        </w:rPr>
        <w:t>UL Senate of</w:t>
      </w:r>
      <w:r w:rsidRPr="00761947">
        <w:rPr>
          <w:rFonts w:asciiTheme="minorHAnsi" w:eastAsiaTheme="minorEastAsia" w:hAnsiTheme="minorHAnsi" w:cstheme="minorHAnsi"/>
          <w:color w:val="000000" w:themeColor="text1"/>
          <w:lang w:val="en-GB"/>
        </w:rPr>
        <w:t xml:space="preserve"> 27 May 2019 (as amended), </w:t>
      </w:r>
      <w:r>
        <w:rPr>
          <w:rFonts w:asciiTheme="minorHAnsi" w:eastAsiaTheme="minorEastAsia" w:hAnsiTheme="minorHAnsi" w:cstheme="minorHAnsi"/>
          <w:color w:val="000000" w:themeColor="text1"/>
          <w:lang w:val="en-GB"/>
        </w:rPr>
        <w:t>it is</w:t>
      </w:r>
      <w:r w:rsidRPr="00761947">
        <w:rPr>
          <w:rFonts w:asciiTheme="minorHAnsi" w:eastAsiaTheme="minorEastAsia" w:hAnsiTheme="minorHAnsi" w:cstheme="minorHAnsi"/>
          <w:color w:val="000000" w:themeColor="text1"/>
          <w:lang w:val="en-GB"/>
        </w:rPr>
        <w:t xml:space="preserve"> ordered</w:t>
      </w:r>
      <w:r>
        <w:rPr>
          <w:rFonts w:asciiTheme="minorHAnsi" w:eastAsiaTheme="minorEastAsia" w:hAnsiTheme="minorHAnsi" w:cstheme="minorHAnsi"/>
          <w:color w:val="000000" w:themeColor="text1"/>
          <w:lang w:val="en-GB"/>
        </w:rPr>
        <w:t xml:space="preserve"> as follows</w:t>
      </w:r>
      <w:r w:rsidRPr="00761947">
        <w:rPr>
          <w:rFonts w:asciiTheme="minorHAnsi" w:eastAsiaTheme="minorEastAsia" w:hAnsiTheme="minorHAnsi" w:cstheme="minorHAnsi"/>
          <w:color w:val="000000" w:themeColor="text1"/>
          <w:lang w:val="en-GB"/>
        </w:rPr>
        <w:t>:</w:t>
      </w:r>
    </w:p>
    <w:p w14:paraId="79CAA26A" w14:textId="77777777" w:rsidR="00761947" w:rsidRPr="00761947" w:rsidRDefault="00761947" w:rsidP="00450AAE">
      <w:pPr>
        <w:pStyle w:val="NormalnyWeb"/>
        <w:spacing w:beforeAutospacing="0" w:after="0" w:afterAutospacing="0" w:line="360" w:lineRule="auto"/>
        <w:rPr>
          <w:rFonts w:asciiTheme="minorHAnsi" w:hAnsiTheme="minorHAnsi" w:cstheme="minorHAnsi"/>
          <w:lang w:val="en-GB"/>
        </w:rPr>
      </w:pPr>
    </w:p>
    <w:p w14:paraId="430B7830" w14:textId="4A8B9B41" w:rsidR="00F904AA" w:rsidRPr="00306C3E" w:rsidRDefault="0039432C" w:rsidP="00AC03E0">
      <w:pPr>
        <w:pStyle w:val="paragrafznacznik"/>
      </w:pPr>
      <w:r w:rsidRPr="00306C3E">
        <w:t>§ 1</w:t>
      </w:r>
    </w:p>
    <w:p w14:paraId="6C7FCEF3" w14:textId="666DF6F9" w:rsidR="005B520E" w:rsidRPr="0008755B" w:rsidRDefault="0008755B" w:rsidP="005B520E">
      <w:pPr>
        <w:spacing w:after="0"/>
        <w:rPr>
          <w:rFonts w:eastAsiaTheme="minorEastAsia" w:cstheme="minorHAnsi"/>
          <w:lang w:val="en-GB"/>
        </w:rPr>
      </w:pPr>
      <w:r w:rsidRPr="0008755B">
        <w:rPr>
          <w:rFonts w:eastAsiaTheme="minorEastAsia" w:cstheme="minorHAnsi"/>
          <w:lang w:val="en-GB"/>
        </w:rPr>
        <w:t xml:space="preserve">The </w:t>
      </w:r>
      <w:r>
        <w:rPr>
          <w:rFonts w:eastAsiaTheme="minorEastAsia" w:cstheme="minorHAnsi"/>
          <w:lang w:val="en-GB"/>
        </w:rPr>
        <w:t xml:space="preserve">Rules and </w:t>
      </w:r>
      <w:r w:rsidRPr="0008755B">
        <w:rPr>
          <w:rFonts w:eastAsiaTheme="minorEastAsia" w:cstheme="minorHAnsi"/>
          <w:lang w:val="en-GB"/>
        </w:rPr>
        <w:t xml:space="preserve">Regulations for granting Rector’s Awards to students of the University of </w:t>
      </w:r>
      <w:r>
        <w:rPr>
          <w:rFonts w:eastAsiaTheme="minorEastAsia" w:cstheme="minorHAnsi"/>
          <w:lang w:val="en-GB"/>
        </w:rPr>
        <w:t>Lodz</w:t>
      </w:r>
      <w:r w:rsidRPr="0008755B">
        <w:rPr>
          <w:rFonts w:eastAsiaTheme="minorEastAsia" w:cstheme="minorHAnsi"/>
          <w:lang w:val="en-GB"/>
        </w:rPr>
        <w:t xml:space="preserve"> are hereby introduced, as set out in the annex to this </w:t>
      </w:r>
      <w:r w:rsidR="00F65557">
        <w:rPr>
          <w:rFonts w:eastAsiaTheme="minorEastAsia" w:cstheme="minorHAnsi"/>
          <w:lang w:val="en-GB"/>
        </w:rPr>
        <w:t>Regulation</w:t>
      </w:r>
      <w:r w:rsidR="001339C7" w:rsidRPr="0008755B">
        <w:rPr>
          <w:rFonts w:eastAsiaTheme="minorEastAsia" w:cstheme="minorHAnsi"/>
          <w:lang w:val="en-GB"/>
        </w:rPr>
        <w:t>.</w:t>
      </w:r>
    </w:p>
    <w:p w14:paraId="76FE9901" w14:textId="0E021254" w:rsidR="002777FD" w:rsidRPr="0008755B" w:rsidRDefault="002777FD" w:rsidP="00C3027B">
      <w:pPr>
        <w:pStyle w:val="Listapunktowana"/>
        <w:spacing w:after="0"/>
        <w:rPr>
          <w:rFonts w:cstheme="minorHAnsi"/>
          <w:lang w:val="en-GB"/>
        </w:rPr>
      </w:pPr>
    </w:p>
    <w:p w14:paraId="54D06F4E" w14:textId="72D0A43B" w:rsidR="00E3722D" w:rsidRDefault="00E3722D" w:rsidP="00E3722D">
      <w:pPr>
        <w:pStyle w:val="paragrafznacznik"/>
      </w:pPr>
      <w:r w:rsidRPr="00306C3E">
        <w:t xml:space="preserve">§ </w:t>
      </w:r>
      <w:r w:rsidR="002B4F19">
        <w:t>2</w:t>
      </w:r>
    </w:p>
    <w:p w14:paraId="1C58E690" w14:textId="49F70B7F" w:rsidR="00201C58" w:rsidRPr="00F65557" w:rsidRDefault="00F65557" w:rsidP="00F95997">
      <w:pPr>
        <w:rPr>
          <w:rFonts w:cstheme="minorHAnsi"/>
          <w:lang w:val="en-GB"/>
        </w:rPr>
      </w:pPr>
      <w:r w:rsidRPr="00F65557">
        <w:rPr>
          <w:rFonts w:cstheme="minorHAnsi"/>
          <w:lang w:val="en-GB"/>
        </w:rPr>
        <w:t>This Regulation comes into force on the day of its signing</w:t>
      </w:r>
      <w:r w:rsidR="002B4F19" w:rsidRPr="00F65557">
        <w:rPr>
          <w:rFonts w:cstheme="minorHAnsi"/>
          <w:lang w:val="en-GB"/>
        </w:rPr>
        <w:t>.</w:t>
      </w:r>
    </w:p>
    <w:p w14:paraId="77CBCBCB" w14:textId="77777777" w:rsidR="00E3722D" w:rsidRPr="00F65557" w:rsidRDefault="00E3722D" w:rsidP="002818BD">
      <w:pPr>
        <w:spacing w:after="0"/>
        <w:rPr>
          <w:rFonts w:cstheme="minorHAnsi"/>
          <w:lang w:val="en-GB"/>
        </w:rPr>
      </w:pPr>
    </w:p>
    <w:p w14:paraId="30727BBD" w14:textId="5BF8EBDA" w:rsidR="00847542" w:rsidRPr="00F65557" w:rsidRDefault="00847542" w:rsidP="002818BD">
      <w:pPr>
        <w:spacing w:after="0"/>
        <w:rPr>
          <w:rFonts w:cstheme="minorHAnsi"/>
          <w:lang w:val="en-GB"/>
        </w:rPr>
      </w:pPr>
      <w:r w:rsidRPr="00F65557">
        <w:rPr>
          <w:rFonts w:cstheme="minorHAnsi"/>
          <w:lang w:val="en-GB"/>
        </w:rPr>
        <w:t>RE</w:t>
      </w:r>
      <w:r w:rsidR="00F65557" w:rsidRPr="00F65557">
        <w:rPr>
          <w:rFonts w:cstheme="minorHAnsi"/>
          <w:lang w:val="en-GB"/>
        </w:rPr>
        <w:t>C</w:t>
      </w:r>
      <w:r w:rsidRPr="00F65557">
        <w:rPr>
          <w:rFonts w:cstheme="minorHAnsi"/>
          <w:lang w:val="en-GB"/>
        </w:rPr>
        <w:t>TOR</w:t>
      </w:r>
    </w:p>
    <w:p w14:paraId="3301DCB3" w14:textId="37C77416" w:rsidR="00847542" w:rsidRPr="00F65557" w:rsidRDefault="00F65557" w:rsidP="005F199F">
      <w:pPr>
        <w:spacing w:after="720"/>
        <w:rPr>
          <w:rFonts w:cstheme="minorHAnsi"/>
          <w:lang w:val="en-GB"/>
        </w:rPr>
      </w:pPr>
      <w:r>
        <w:rPr>
          <w:rFonts w:cstheme="minorHAnsi"/>
          <w:lang w:val="en-GB"/>
        </w:rPr>
        <w:t>o</w:t>
      </w:r>
      <w:r w:rsidRPr="00F65557">
        <w:rPr>
          <w:rFonts w:cstheme="minorHAnsi"/>
          <w:lang w:val="en-GB"/>
        </w:rPr>
        <w:t>f the University o</w:t>
      </w:r>
      <w:r>
        <w:rPr>
          <w:rFonts w:cstheme="minorHAnsi"/>
          <w:lang w:val="en-GB"/>
        </w:rPr>
        <w:t>f Lodz</w:t>
      </w:r>
    </w:p>
    <w:p w14:paraId="697C8D1A" w14:textId="265E52A4" w:rsidR="00847542" w:rsidRPr="00306C3E" w:rsidRDefault="00847542" w:rsidP="005F199F">
      <w:pPr>
        <w:rPr>
          <w:rFonts w:cstheme="minorHAnsi"/>
        </w:rPr>
      </w:pPr>
      <w:r w:rsidRPr="00306C3E">
        <w:rPr>
          <w:rFonts w:cstheme="minorHAnsi"/>
        </w:rPr>
        <w:t xml:space="preserve">Prof. dr hab. </w:t>
      </w:r>
      <w:r w:rsidR="00475452" w:rsidRPr="00306C3E">
        <w:rPr>
          <w:rFonts w:cstheme="minorHAnsi"/>
        </w:rPr>
        <w:t>Rafał Matera</w:t>
      </w:r>
    </w:p>
    <w:sectPr w:rsidR="00847542" w:rsidRPr="00306C3E" w:rsidSect="0054625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1" w:right="1304" w:bottom="1560" w:left="1304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5885" w14:textId="77777777" w:rsidR="005772D6" w:rsidRDefault="005772D6" w:rsidP="0040517E">
      <w:pPr>
        <w:spacing w:after="0" w:line="240" w:lineRule="auto"/>
      </w:pPr>
      <w:r>
        <w:separator/>
      </w:r>
    </w:p>
  </w:endnote>
  <w:endnote w:type="continuationSeparator" w:id="0">
    <w:p w14:paraId="0F0D7E9E" w14:textId="77777777" w:rsidR="005772D6" w:rsidRDefault="005772D6" w:rsidP="0040517E">
      <w:pPr>
        <w:spacing w:after="0" w:line="240" w:lineRule="auto"/>
      </w:pPr>
      <w:r>
        <w:continuationSeparator/>
      </w:r>
    </w:p>
  </w:endnote>
  <w:endnote w:type="continuationNotice" w:id="1">
    <w:p w14:paraId="2970D7F6" w14:textId="77777777" w:rsidR="005772D6" w:rsidRDefault="00577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8708806"/>
      <w:docPartObj>
        <w:docPartGallery w:val="Page Numbers (Bottom of Page)"/>
        <w:docPartUnique/>
      </w:docPartObj>
    </w:sdtPr>
    <w:sdtContent>
      <w:p w14:paraId="15C7B26B" w14:textId="7A141440" w:rsidR="004360B2" w:rsidRDefault="004360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E1565" w14:textId="69B89F31" w:rsidR="00BA7538" w:rsidRDefault="00BA7538" w:rsidP="00BA753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53D9" w14:textId="4974A195" w:rsidR="0040517E" w:rsidRPr="008C5446" w:rsidRDefault="0040517E" w:rsidP="0040517E">
    <w:pPr>
      <w:spacing w:before="240" w:after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5F26" w14:textId="59E1FEEC" w:rsidR="00546254" w:rsidRDefault="00546254">
    <w:pPr>
      <w:pStyle w:val="Stopka"/>
      <w:jc w:val="center"/>
    </w:pPr>
  </w:p>
  <w:p w14:paraId="7128046E" w14:textId="77777777" w:rsidR="00042DC8" w:rsidRDefault="00042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E554" w14:textId="77777777" w:rsidR="005772D6" w:rsidRDefault="005772D6" w:rsidP="0040517E">
      <w:pPr>
        <w:spacing w:after="0" w:line="240" w:lineRule="auto"/>
      </w:pPr>
      <w:r>
        <w:separator/>
      </w:r>
    </w:p>
  </w:footnote>
  <w:footnote w:type="continuationSeparator" w:id="0">
    <w:p w14:paraId="33EEE448" w14:textId="77777777" w:rsidR="005772D6" w:rsidRDefault="005772D6" w:rsidP="0040517E">
      <w:pPr>
        <w:spacing w:after="0" w:line="240" w:lineRule="auto"/>
      </w:pPr>
      <w:r>
        <w:continuationSeparator/>
      </w:r>
    </w:p>
  </w:footnote>
  <w:footnote w:type="continuationNotice" w:id="1">
    <w:p w14:paraId="34D20F77" w14:textId="77777777" w:rsidR="005772D6" w:rsidRDefault="005772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7810" w14:textId="3C1F1563" w:rsidR="00EA3D1A" w:rsidRDefault="00136021" w:rsidP="00136021">
    <w:pPr>
      <w:pStyle w:val="Nagwek"/>
      <w:rPr>
        <w:noProof/>
      </w:rPr>
    </w:pPr>
    <w:r w:rsidRPr="00136021">
      <w:rPr>
        <w:noProof/>
      </w:rPr>
      <w:drawing>
        <wp:inline distT="0" distB="0" distL="0" distR="0" wp14:anchorId="635F3975" wp14:editId="23189A7F">
          <wp:extent cx="5686425" cy="1152525"/>
          <wp:effectExtent l="0" t="0" r="9525" b="9525"/>
          <wp:docPr id="846865631" name="Obraz 2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Uniwersytetu Łódzkiego i sieci 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0B04E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D10A65"/>
    <w:multiLevelType w:val="hybridMultilevel"/>
    <w:tmpl w:val="9A2C161E"/>
    <w:lvl w:ilvl="0" w:tplc="179644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E12E86"/>
    <w:multiLevelType w:val="hybridMultilevel"/>
    <w:tmpl w:val="1EBC65B6"/>
    <w:lvl w:ilvl="0" w:tplc="8766F5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E82837"/>
    <w:multiLevelType w:val="hybridMultilevel"/>
    <w:tmpl w:val="2CA65FF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2735D8"/>
    <w:multiLevelType w:val="hybridMultilevel"/>
    <w:tmpl w:val="A71C8672"/>
    <w:lvl w:ilvl="0" w:tplc="17964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2538C"/>
    <w:multiLevelType w:val="hybridMultilevel"/>
    <w:tmpl w:val="F120E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35D74"/>
    <w:multiLevelType w:val="hybridMultilevel"/>
    <w:tmpl w:val="C5F4CF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DA1B32"/>
    <w:multiLevelType w:val="hybridMultilevel"/>
    <w:tmpl w:val="3E3CF3E6"/>
    <w:lvl w:ilvl="0" w:tplc="A88A61A2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A7B4B"/>
    <w:multiLevelType w:val="hybridMultilevel"/>
    <w:tmpl w:val="30D6D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6414C"/>
    <w:multiLevelType w:val="hybridMultilevel"/>
    <w:tmpl w:val="3FBA5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0015"/>
    <w:multiLevelType w:val="hybridMultilevel"/>
    <w:tmpl w:val="26A033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41C4B"/>
    <w:multiLevelType w:val="hybridMultilevel"/>
    <w:tmpl w:val="89E8179C"/>
    <w:lvl w:ilvl="0" w:tplc="FB12957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719"/>
    <w:multiLevelType w:val="hybridMultilevel"/>
    <w:tmpl w:val="3D764E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EB3A46"/>
    <w:multiLevelType w:val="hybridMultilevel"/>
    <w:tmpl w:val="AFB05F9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507867"/>
    <w:multiLevelType w:val="hybridMultilevel"/>
    <w:tmpl w:val="BA06F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45C44"/>
    <w:multiLevelType w:val="hybridMultilevel"/>
    <w:tmpl w:val="17CA1C1A"/>
    <w:lvl w:ilvl="0" w:tplc="54F24836">
      <w:start w:val="1"/>
      <w:numFmt w:val="decimal"/>
      <w:pStyle w:val="ustepnagwek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77FFC"/>
    <w:multiLevelType w:val="hybridMultilevel"/>
    <w:tmpl w:val="16C4A692"/>
    <w:lvl w:ilvl="0" w:tplc="A6EADE46">
      <w:start w:val="1"/>
      <w:numFmt w:val="decimal"/>
      <w:pStyle w:val="ustzaznaczenie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772CBE"/>
    <w:multiLevelType w:val="hybridMultilevel"/>
    <w:tmpl w:val="86525D7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BB95589"/>
    <w:multiLevelType w:val="hybridMultilevel"/>
    <w:tmpl w:val="EC88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6609"/>
    <w:multiLevelType w:val="hybridMultilevel"/>
    <w:tmpl w:val="FC004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E92C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A802E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B124D"/>
    <w:multiLevelType w:val="multilevel"/>
    <w:tmpl w:val="A6D24C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774A98"/>
    <w:multiLevelType w:val="hybridMultilevel"/>
    <w:tmpl w:val="C674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35AEE"/>
    <w:multiLevelType w:val="hybridMultilevel"/>
    <w:tmpl w:val="720A734E"/>
    <w:lvl w:ilvl="0" w:tplc="18001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5A2AF0"/>
    <w:multiLevelType w:val="hybridMultilevel"/>
    <w:tmpl w:val="E00A6A38"/>
    <w:lvl w:ilvl="0" w:tplc="6924015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39F4"/>
    <w:multiLevelType w:val="hybridMultilevel"/>
    <w:tmpl w:val="124AECD4"/>
    <w:lvl w:ilvl="0" w:tplc="C5FCFAD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84C03"/>
    <w:multiLevelType w:val="hybridMultilevel"/>
    <w:tmpl w:val="C08A1E9A"/>
    <w:lvl w:ilvl="0" w:tplc="66C29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B65336"/>
    <w:multiLevelType w:val="hybridMultilevel"/>
    <w:tmpl w:val="F266B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11373"/>
    <w:multiLevelType w:val="hybridMultilevel"/>
    <w:tmpl w:val="A21A2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6A3C0C"/>
    <w:multiLevelType w:val="hybridMultilevel"/>
    <w:tmpl w:val="8D86B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C3530"/>
    <w:multiLevelType w:val="hybridMultilevel"/>
    <w:tmpl w:val="9564AB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478AE"/>
    <w:multiLevelType w:val="hybridMultilevel"/>
    <w:tmpl w:val="0D802A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344D46"/>
    <w:multiLevelType w:val="hybridMultilevel"/>
    <w:tmpl w:val="5DA02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EF19BB"/>
    <w:multiLevelType w:val="hybridMultilevel"/>
    <w:tmpl w:val="C584DA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777AB8"/>
    <w:multiLevelType w:val="hybridMultilevel"/>
    <w:tmpl w:val="E300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0D0017"/>
    <w:multiLevelType w:val="hybridMultilevel"/>
    <w:tmpl w:val="32C04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24F86"/>
    <w:multiLevelType w:val="hybridMultilevel"/>
    <w:tmpl w:val="94B8D95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21D3B"/>
    <w:multiLevelType w:val="hybridMultilevel"/>
    <w:tmpl w:val="1C74D290"/>
    <w:lvl w:ilvl="0" w:tplc="17964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CB2072"/>
    <w:multiLevelType w:val="hybridMultilevel"/>
    <w:tmpl w:val="4112E362"/>
    <w:lvl w:ilvl="0" w:tplc="0F5CBDC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E5AED"/>
    <w:multiLevelType w:val="hybridMultilevel"/>
    <w:tmpl w:val="F1E2F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93064E"/>
    <w:multiLevelType w:val="hybridMultilevel"/>
    <w:tmpl w:val="F9A8537A"/>
    <w:lvl w:ilvl="0" w:tplc="0A7C86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8D060D"/>
    <w:multiLevelType w:val="hybridMultilevel"/>
    <w:tmpl w:val="BA14FF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2A874C0"/>
    <w:multiLevelType w:val="hybridMultilevel"/>
    <w:tmpl w:val="9A624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949C7"/>
    <w:multiLevelType w:val="hybridMultilevel"/>
    <w:tmpl w:val="27901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565F8"/>
    <w:multiLevelType w:val="hybridMultilevel"/>
    <w:tmpl w:val="FF9463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A54546"/>
    <w:multiLevelType w:val="hybridMultilevel"/>
    <w:tmpl w:val="63A87870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531B1"/>
    <w:multiLevelType w:val="hybridMultilevel"/>
    <w:tmpl w:val="0986B01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2409975">
    <w:abstractNumId w:val="18"/>
  </w:num>
  <w:num w:numId="2" w16cid:durableId="200746520">
    <w:abstractNumId w:val="17"/>
  </w:num>
  <w:num w:numId="3" w16cid:durableId="1135443960">
    <w:abstractNumId w:val="41"/>
  </w:num>
  <w:num w:numId="4" w16cid:durableId="692463591">
    <w:abstractNumId w:val="22"/>
  </w:num>
  <w:num w:numId="5" w16cid:durableId="1361200236">
    <w:abstractNumId w:val="16"/>
  </w:num>
  <w:num w:numId="6" w16cid:durableId="439646970">
    <w:abstractNumId w:val="10"/>
  </w:num>
  <w:num w:numId="7" w16cid:durableId="459416313">
    <w:abstractNumId w:val="28"/>
  </w:num>
  <w:num w:numId="8" w16cid:durableId="2068189798">
    <w:abstractNumId w:val="21"/>
  </w:num>
  <w:num w:numId="9" w16cid:durableId="1346204656">
    <w:abstractNumId w:val="35"/>
  </w:num>
  <w:num w:numId="10" w16cid:durableId="1975745975">
    <w:abstractNumId w:val="2"/>
  </w:num>
  <w:num w:numId="11" w16cid:durableId="1312172693">
    <w:abstractNumId w:val="11"/>
  </w:num>
  <w:num w:numId="12" w16cid:durableId="845827873">
    <w:abstractNumId w:val="4"/>
  </w:num>
  <w:num w:numId="13" w16cid:durableId="101415414">
    <w:abstractNumId w:val="12"/>
  </w:num>
  <w:num w:numId="14" w16cid:durableId="1806384846">
    <w:abstractNumId w:val="9"/>
  </w:num>
  <w:num w:numId="15" w16cid:durableId="1909802196">
    <w:abstractNumId w:val="23"/>
  </w:num>
  <w:num w:numId="16" w16cid:durableId="1361013592">
    <w:abstractNumId w:val="30"/>
  </w:num>
  <w:num w:numId="17" w16cid:durableId="475414602">
    <w:abstractNumId w:val="13"/>
  </w:num>
  <w:num w:numId="18" w16cid:durableId="791944449">
    <w:abstractNumId w:val="29"/>
  </w:num>
  <w:num w:numId="19" w16cid:durableId="989406748">
    <w:abstractNumId w:val="31"/>
  </w:num>
  <w:num w:numId="20" w16cid:durableId="89081894">
    <w:abstractNumId w:val="27"/>
  </w:num>
  <w:num w:numId="21" w16cid:durableId="274407904">
    <w:abstractNumId w:val="3"/>
  </w:num>
  <w:num w:numId="22" w16cid:durableId="1892689585">
    <w:abstractNumId w:val="24"/>
  </w:num>
  <w:num w:numId="23" w16cid:durableId="2106994715">
    <w:abstractNumId w:val="37"/>
  </w:num>
  <w:num w:numId="24" w16cid:durableId="79647648">
    <w:abstractNumId w:val="33"/>
  </w:num>
  <w:num w:numId="25" w16cid:durableId="1752465296">
    <w:abstractNumId w:val="5"/>
  </w:num>
  <w:num w:numId="26" w16cid:durableId="1113985044">
    <w:abstractNumId w:val="44"/>
  </w:num>
  <w:num w:numId="27" w16cid:durableId="1964071060">
    <w:abstractNumId w:val="36"/>
  </w:num>
  <w:num w:numId="28" w16cid:durableId="257445567">
    <w:abstractNumId w:val="1"/>
  </w:num>
  <w:num w:numId="29" w16cid:durableId="1595748767">
    <w:abstractNumId w:val="34"/>
  </w:num>
  <w:num w:numId="30" w16cid:durableId="1999915105">
    <w:abstractNumId w:val="43"/>
  </w:num>
  <w:num w:numId="31" w16cid:durableId="690302484">
    <w:abstractNumId w:val="47"/>
  </w:num>
  <w:num w:numId="32" w16cid:durableId="1121341542">
    <w:abstractNumId w:val="8"/>
  </w:num>
  <w:num w:numId="33" w16cid:durableId="2048405660">
    <w:abstractNumId w:val="6"/>
  </w:num>
  <w:num w:numId="34" w16cid:durableId="1048601438">
    <w:abstractNumId w:val="38"/>
  </w:num>
  <w:num w:numId="35" w16cid:durableId="443155741">
    <w:abstractNumId w:val="32"/>
  </w:num>
  <w:num w:numId="36" w16cid:durableId="517737056">
    <w:abstractNumId w:val="14"/>
  </w:num>
  <w:num w:numId="37" w16cid:durableId="1392121302">
    <w:abstractNumId w:val="42"/>
  </w:num>
  <w:num w:numId="38" w16cid:durableId="1862278962">
    <w:abstractNumId w:val="46"/>
  </w:num>
  <w:num w:numId="39" w16cid:durableId="980382169">
    <w:abstractNumId w:val="40"/>
  </w:num>
  <w:num w:numId="40" w16cid:durableId="204173397">
    <w:abstractNumId w:val="15"/>
  </w:num>
  <w:num w:numId="41" w16cid:durableId="385614475">
    <w:abstractNumId w:val="20"/>
  </w:num>
  <w:num w:numId="42" w16cid:durableId="981811163">
    <w:abstractNumId w:val="45"/>
  </w:num>
  <w:num w:numId="43" w16cid:durableId="1456824409">
    <w:abstractNumId w:val="39"/>
  </w:num>
  <w:num w:numId="44" w16cid:durableId="1271163013">
    <w:abstractNumId w:val="7"/>
  </w:num>
  <w:num w:numId="45" w16cid:durableId="702634381">
    <w:abstractNumId w:val="19"/>
  </w:num>
  <w:num w:numId="46" w16cid:durableId="1159659925">
    <w:abstractNumId w:val="26"/>
  </w:num>
  <w:num w:numId="47" w16cid:durableId="1978799101">
    <w:abstractNumId w:val="25"/>
  </w:num>
  <w:num w:numId="48" w16cid:durableId="69431020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0013C"/>
    <w:rsid w:val="00000352"/>
    <w:rsid w:val="00006C00"/>
    <w:rsid w:val="00010BDA"/>
    <w:rsid w:val="00010ED3"/>
    <w:rsid w:val="0001473B"/>
    <w:rsid w:val="000161CF"/>
    <w:rsid w:val="000236C2"/>
    <w:rsid w:val="000249FE"/>
    <w:rsid w:val="00031833"/>
    <w:rsid w:val="000351FF"/>
    <w:rsid w:val="00036F7B"/>
    <w:rsid w:val="000403BB"/>
    <w:rsid w:val="00042DC8"/>
    <w:rsid w:val="000448AF"/>
    <w:rsid w:val="00047402"/>
    <w:rsid w:val="000506A5"/>
    <w:rsid w:val="000552D7"/>
    <w:rsid w:val="0005550B"/>
    <w:rsid w:val="00057930"/>
    <w:rsid w:val="00060927"/>
    <w:rsid w:val="00060D0A"/>
    <w:rsid w:val="00061DFA"/>
    <w:rsid w:val="00067155"/>
    <w:rsid w:val="0007323C"/>
    <w:rsid w:val="00073F15"/>
    <w:rsid w:val="0007536D"/>
    <w:rsid w:val="00075F4D"/>
    <w:rsid w:val="0007659E"/>
    <w:rsid w:val="00083D62"/>
    <w:rsid w:val="00086700"/>
    <w:rsid w:val="0008755B"/>
    <w:rsid w:val="00087DC7"/>
    <w:rsid w:val="000916BE"/>
    <w:rsid w:val="00092E77"/>
    <w:rsid w:val="0009553B"/>
    <w:rsid w:val="000A13E2"/>
    <w:rsid w:val="000A2207"/>
    <w:rsid w:val="000A4F7B"/>
    <w:rsid w:val="000B1595"/>
    <w:rsid w:val="000C3D3D"/>
    <w:rsid w:val="000D3F6D"/>
    <w:rsid w:val="000E0B34"/>
    <w:rsid w:val="000E2671"/>
    <w:rsid w:val="000F11B7"/>
    <w:rsid w:val="000F2C5A"/>
    <w:rsid w:val="000F593D"/>
    <w:rsid w:val="00111C20"/>
    <w:rsid w:val="00114EC0"/>
    <w:rsid w:val="00115848"/>
    <w:rsid w:val="0011611E"/>
    <w:rsid w:val="00117441"/>
    <w:rsid w:val="00120103"/>
    <w:rsid w:val="001265DE"/>
    <w:rsid w:val="00126A03"/>
    <w:rsid w:val="001339C7"/>
    <w:rsid w:val="00133B3E"/>
    <w:rsid w:val="00135F3D"/>
    <w:rsid w:val="00136021"/>
    <w:rsid w:val="001433EF"/>
    <w:rsid w:val="0014682F"/>
    <w:rsid w:val="00146860"/>
    <w:rsid w:val="00147220"/>
    <w:rsid w:val="001478B8"/>
    <w:rsid w:val="00150260"/>
    <w:rsid w:val="00150F55"/>
    <w:rsid w:val="00151F54"/>
    <w:rsid w:val="00152D88"/>
    <w:rsid w:val="00157783"/>
    <w:rsid w:val="00162281"/>
    <w:rsid w:val="00163051"/>
    <w:rsid w:val="0016329F"/>
    <w:rsid w:val="00165735"/>
    <w:rsid w:val="0016595E"/>
    <w:rsid w:val="00167810"/>
    <w:rsid w:val="00173B34"/>
    <w:rsid w:val="00183C9C"/>
    <w:rsid w:val="00185B53"/>
    <w:rsid w:val="001900F7"/>
    <w:rsid w:val="00190F02"/>
    <w:rsid w:val="001912F9"/>
    <w:rsid w:val="001925FF"/>
    <w:rsid w:val="001927C9"/>
    <w:rsid w:val="00195AD7"/>
    <w:rsid w:val="001A4F2B"/>
    <w:rsid w:val="001A5B0D"/>
    <w:rsid w:val="001A7C28"/>
    <w:rsid w:val="001B255A"/>
    <w:rsid w:val="001B4864"/>
    <w:rsid w:val="001B6BA7"/>
    <w:rsid w:val="001B6EE8"/>
    <w:rsid w:val="001B7FFB"/>
    <w:rsid w:val="001C193B"/>
    <w:rsid w:val="001C22E6"/>
    <w:rsid w:val="001C691D"/>
    <w:rsid w:val="001D44A5"/>
    <w:rsid w:val="001D5681"/>
    <w:rsid w:val="001E0980"/>
    <w:rsid w:val="001E0E19"/>
    <w:rsid w:val="001E10FB"/>
    <w:rsid w:val="001E387F"/>
    <w:rsid w:val="001E480B"/>
    <w:rsid w:val="001E7EBB"/>
    <w:rsid w:val="001F2CDE"/>
    <w:rsid w:val="001F5E00"/>
    <w:rsid w:val="002003D8"/>
    <w:rsid w:val="00201C58"/>
    <w:rsid w:val="00205562"/>
    <w:rsid w:val="00206A94"/>
    <w:rsid w:val="00207233"/>
    <w:rsid w:val="00207BB0"/>
    <w:rsid w:val="00214406"/>
    <w:rsid w:val="002222E8"/>
    <w:rsid w:val="00222C5F"/>
    <w:rsid w:val="002240CA"/>
    <w:rsid w:val="0022565F"/>
    <w:rsid w:val="002269BF"/>
    <w:rsid w:val="00226BED"/>
    <w:rsid w:val="00240C90"/>
    <w:rsid w:val="00252763"/>
    <w:rsid w:val="00252AD2"/>
    <w:rsid w:val="002565FD"/>
    <w:rsid w:val="002617A3"/>
    <w:rsid w:val="002665EF"/>
    <w:rsid w:val="0026669C"/>
    <w:rsid w:val="00266E02"/>
    <w:rsid w:val="00270B97"/>
    <w:rsid w:val="00272665"/>
    <w:rsid w:val="00273092"/>
    <w:rsid w:val="0027570B"/>
    <w:rsid w:val="00276602"/>
    <w:rsid w:val="002777FD"/>
    <w:rsid w:val="002818BD"/>
    <w:rsid w:val="00292253"/>
    <w:rsid w:val="00295A78"/>
    <w:rsid w:val="002A3D5C"/>
    <w:rsid w:val="002A7F45"/>
    <w:rsid w:val="002B4F19"/>
    <w:rsid w:val="002C4E2F"/>
    <w:rsid w:val="002C5289"/>
    <w:rsid w:val="002C6AE0"/>
    <w:rsid w:val="002D0238"/>
    <w:rsid w:val="002D075C"/>
    <w:rsid w:val="002D1B23"/>
    <w:rsid w:val="002D31AD"/>
    <w:rsid w:val="002D4171"/>
    <w:rsid w:val="002D4950"/>
    <w:rsid w:val="002D4C2D"/>
    <w:rsid w:val="002E02E9"/>
    <w:rsid w:val="002E03A9"/>
    <w:rsid w:val="002E57C4"/>
    <w:rsid w:val="002F49C2"/>
    <w:rsid w:val="002F778B"/>
    <w:rsid w:val="003002FD"/>
    <w:rsid w:val="00306C3E"/>
    <w:rsid w:val="00311ACA"/>
    <w:rsid w:val="003154E2"/>
    <w:rsid w:val="00315FA8"/>
    <w:rsid w:val="003204C3"/>
    <w:rsid w:val="003257B2"/>
    <w:rsid w:val="00326749"/>
    <w:rsid w:val="00333A01"/>
    <w:rsid w:val="00335ECB"/>
    <w:rsid w:val="0034111F"/>
    <w:rsid w:val="00344ABC"/>
    <w:rsid w:val="00352A8E"/>
    <w:rsid w:val="00355193"/>
    <w:rsid w:val="00357B01"/>
    <w:rsid w:val="00365D6F"/>
    <w:rsid w:val="003662F0"/>
    <w:rsid w:val="0037012D"/>
    <w:rsid w:val="00372068"/>
    <w:rsid w:val="00382EE2"/>
    <w:rsid w:val="0038476F"/>
    <w:rsid w:val="00387F1D"/>
    <w:rsid w:val="00392BFC"/>
    <w:rsid w:val="0039432C"/>
    <w:rsid w:val="00395C6D"/>
    <w:rsid w:val="003A09EC"/>
    <w:rsid w:val="003A1B32"/>
    <w:rsid w:val="003A32D1"/>
    <w:rsid w:val="003A47C1"/>
    <w:rsid w:val="003A4A22"/>
    <w:rsid w:val="003B2328"/>
    <w:rsid w:val="003B4A05"/>
    <w:rsid w:val="003B62BA"/>
    <w:rsid w:val="003C1C7B"/>
    <w:rsid w:val="003C6582"/>
    <w:rsid w:val="003D1EBB"/>
    <w:rsid w:val="003D3CBC"/>
    <w:rsid w:val="003E47CA"/>
    <w:rsid w:val="003E7635"/>
    <w:rsid w:val="003F0B75"/>
    <w:rsid w:val="003F0D1C"/>
    <w:rsid w:val="003F5E25"/>
    <w:rsid w:val="003F635F"/>
    <w:rsid w:val="003F72BC"/>
    <w:rsid w:val="00400DB2"/>
    <w:rsid w:val="00402AA1"/>
    <w:rsid w:val="0040517E"/>
    <w:rsid w:val="004055EB"/>
    <w:rsid w:val="0040727C"/>
    <w:rsid w:val="004073B2"/>
    <w:rsid w:val="00407C7D"/>
    <w:rsid w:val="004144F6"/>
    <w:rsid w:val="004156BD"/>
    <w:rsid w:val="004174E2"/>
    <w:rsid w:val="00421196"/>
    <w:rsid w:val="004227CE"/>
    <w:rsid w:val="00424707"/>
    <w:rsid w:val="004336D5"/>
    <w:rsid w:val="00434F04"/>
    <w:rsid w:val="00435084"/>
    <w:rsid w:val="004360B2"/>
    <w:rsid w:val="0043750D"/>
    <w:rsid w:val="00443828"/>
    <w:rsid w:val="004457BC"/>
    <w:rsid w:val="00445B0E"/>
    <w:rsid w:val="00450AAE"/>
    <w:rsid w:val="0045115B"/>
    <w:rsid w:val="00457CFA"/>
    <w:rsid w:val="004651FE"/>
    <w:rsid w:val="00466EE6"/>
    <w:rsid w:val="00470C02"/>
    <w:rsid w:val="0047135A"/>
    <w:rsid w:val="00474495"/>
    <w:rsid w:val="00475452"/>
    <w:rsid w:val="00477546"/>
    <w:rsid w:val="004875BA"/>
    <w:rsid w:val="0049175F"/>
    <w:rsid w:val="00494B17"/>
    <w:rsid w:val="00497077"/>
    <w:rsid w:val="004A4EA4"/>
    <w:rsid w:val="004A6A18"/>
    <w:rsid w:val="004A6B87"/>
    <w:rsid w:val="004A6F09"/>
    <w:rsid w:val="004B0C8D"/>
    <w:rsid w:val="004B212E"/>
    <w:rsid w:val="004C12A5"/>
    <w:rsid w:val="004C23AC"/>
    <w:rsid w:val="004C4861"/>
    <w:rsid w:val="004C64BB"/>
    <w:rsid w:val="004D0FD0"/>
    <w:rsid w:val="004D2AB7"/>
    <w:rsid w:val="004D389D"/>
    <w:rsid w:val="004D6C55"/>
    <w:rsid w:val="004E04DC"/>
    <w:rsid w:val="004E0AFF"/>
    <w:rsid w:val="004E281C"/>
    <w:rsid w:val="004E3CCE"/>
    <w:rsid w:val="004E6E2F"/>
    <w:rsid w:val="005054BA"/>
    <w:rsid w:val="00505638"/>
    <w:rsid w:val="00512E5D"/>
    <w:rsid w:val="005158DD"/>
    <w:rsid w:val="00516CF9"/>
    <w:rsid w:val="00517104"/>
    <w:rsid w:val="0052344D"/>
    <w:rsid w:val="00523B96"/>
    <w:rsid w:val="00524BA2"/>
    <w:rsid w:val="0052740C"/>
    <w:rsid w:val="00530EE4"/>
    <w:rsid w:val="005354FB"/>
    <w:rsid w:val="0054012B"/>
    <w:rsid w:val="00546254"/>
    <w:rsid w:val="00546A02"/>
    <w:rsid w:val="00547ACF"/>
    <w:rsid w:val="0055275B"/>
    <w:rsid w:val="00553CC2"/>
    <w:rsid w:val="005549CB"/>
    <w:rsid w:val="00561693"/>
    <w:rsid w:val="005620B8"/>
    <w:rsid w:val="005656B6"/>
    <w:rsid w:val="00567A3A"/>
    <w:rsid w:val="005719BE"/>
    <w:rsid w:val="00572668"/>
    <w:rsid w:val="00573664"/>
    <w:rsid w:val="00575295"/>
    <w:rsid w:val="005764B2"/>
    <w:rsid w:val="005772D6"/>
    <w:rsid w:val="005825D2"/>
    <w:rsid w:val="00583BEA"/>
    <w:rsid w:val="005906F2"/>
    <w:rsid w:val="005961EA"/>
    <w:rsid w:val="005A4D1D"/>
    <w:rsid w:val="005A546D"/>
    <w:rsid w:val="005A600E"/>
    <w:rsid w:val="005B020C"/>
    <w:rsid w:val="005B0DAF"/>
    <w:rsid w:val="005B15AB"/>
    <w:rsid w:val="005B520E"/>
    <w:rsid w:val="005B588B"/>
    <w:rsid w:val="005B60F1"/>
    <w:rsid w:val="005C26DB"/>
    <w:rsid w:val="005C2EB6"/>
    <w:rsid w:val="005C4160"/>
    <w:rsid w:val="005C60E8"/>
    <w:rsid w:val="005D0034"/>
    <w:rsid w:val="005D2469"/>
    <w:rsid w:val="005D7F31"/>
    <w:rsid w:val="005E302F"/>
    <w:rsid w:val="005E43AC"/>
    <w:rsid w:val="005E5026"/>
    <w:rsid w:val="005F199F"/>
    <w:rsid w:val="005F7A4D"/>
    <w:rsid w:val="006026CB"/>
    <w:rsid w:val="00611596"/>
    <w:rsid w:val="006126EF"/>
    <w:rsid w:val="00612AF1"/>
    <w:rsid w:val="00612DF9"/>
    <w:rsid w:val="006142DD"/>
    <w:rsid w:val="00614A3F"/>
    <w:rsid w:val="006168A8"/>
    <w:rsid w:val="00616DE7"/>
    <w:rsid w:val="00617BF5"/>
    <w:rsid w:val="0062185E"/>
    <w:rsid w:val="00624C8C"/>
    <w:rsid w:val="0062547D"/>
    <w:rsid w:val="00625A64"/>
    <w:rsid w:val="00625A71"/>
    <w:rsid w:val="006335D4"/>
    <w:rsid w:val="006338EF"/>
    <w:rsid w:val="00636223"/>
    <w:rsid w:val="006374E2"/>
    <w:rsid w:val="0063796B"/>
    <w:rsid w:val="00644DC2"/>
    <w:rsid w:val="00644FF8"/>
    <w:rsid w:val="006471BD"/>
    <w:rsid w:val="00647C4F"/>
    <w:rsid w:val="00653551"/>
    <w:rsid w:val="00654F15"/>
    <w:rsid w:val="00656137"/>
    <w:rsid w:val="00660905"/>
    <w:rsid w:val="00661AA3"/>
    <w:rsid w:val="00663CD7"/>
    <w:rsid w:val="006651E1"/>
    <w:rsid w:val="00665BE7"/>
    <w:rsid w:val="0066793A"/>
    <w:rsid w:val="00675E0A"/>
    <w:rsid w:val="006772D2"/>
    <w:rsid w:val="00680CEA"/>
    <w:rsid w:val="00683A17"/>
    <w:rsid w:val="006845AD"/>
    <w:rsid w:val="00687FC5"/>
    <w:rsid w:val="006924C6"/>
    <w:rsid w:val="00692BEC"/>
    <w:rsid w:val="00693E1F"/>
    <w:rsid w:val="00695A73"/>
    <w:rsid w:val="006A0059"/>
    <w:rsid w:val="006A2536"/>
    <w:rsid w:val="006A26C8"/>
    <w:rsid w:val="006A688E"/>
    <w:rsid w:val="006A7834"/>
    <w:rsid w:val="006B0492"/>
    <w:rsid w:val="006B2F5E"/>
    <w:rsid w:val="006B5CE0"/>
    <w:rsid w:val="006B5DB0"/>
    <w:rsid w:val="006C1459"/>
    <w:rsid w:val="006C5E22"/>
    <w:rsid w:val="006D0067"/>
    <w:rsid w:val="006D3B6A"/>
    <w:rsid w:val="006D6768"/>
    <w:rsid w:val="006D7C2E"/>
    <w:rsid w:val="006E00CA"/>
    <w:rsid w:val="006E54E8"/>
    <w:rsid w:val="006E55E5"/>
    <w:rsid w:val="006F195A"/>
    <w:rsid w:val="006F482A"/>
    <w:rsid w:val="006F5433"/>
    <w:rsid w:val="00700AF1"/>
    <w:rsid w:val="007115FB"/>
    <w:rsid w:val="00713287"/>
    <w:rsid w:val="00713A37"/>
    <w:rsid w:val="00715456"/>
    <w:rsid w:val="00716B72"/>
    <w:rsid w:val="00717CEE"/>
    <w:rsid w:val="00720AB1"/>
    <w:rsid w:val="007245D1"/>
    <w:rsid w:val="00724A98"/>
    <w:rsid w:val="0072682B"/>
    <w:rsid w:val="007307C6"/>
    <w:rsid w:val="00731C67"/>
    <w:rsid w:val="00735949"/>
    <w:rsid w:val="00737571"/>
    <w:rsid w:val="00741561"/>
    <w:rsid w:val="00741E1D"/>
    <w:rsid w:val="00746705"/>
    <w:rsid w:val="00747035"/>
    <w:rsid w:val="00747E78"/>
    <w:rsid w:val="00750495"/>
    <w:rsid w:val="00751DB5"/>
    <w:rsid w:val="0075309A"/>
    <w:rsid w:val="00754D33"/>
    <w:rsid w:val="007617D0"/>
    <w:rsid w:val="00761947"/>
    <w:rsid w:val="00762026"/>
    <w:rsid w:val="0076329F"/>
    <w:rsid w:val="00763701"/>
    <w:rsid w:val="00763B0F"/>
    <w:rsid w:val="00767FAF"/>
    <w:rsid w:val="00771AB1"/>
    <w:rsid w:val="00772E4C"/>
    <w:rsid w:val="007739F0"/>
    <w:rsid w:val="00790458"/>
    <w:rsid w:val="00791FD1"/>
    <w:rsid w:val="00794522"/>
    <w:rsid w:val="00795163"/>
    <w:rsid w:val="007974F9"/>
    <w:rsid w:val="007A1195"/>
    <w:rsid w:val="007A579A"/>
    <w:rsid w:val="007B1634"/>
    <w:rsid w:val="007B201B"/>
    <w:rsid w:val="007B6156"/>
    <w:rsid w:val="007B7DE5"/>
    <w:rsid w:val="007C2196"/>
    <w:rsid w:val="007C5C8C"/>
    <w:rsid w:val="007D13A3"/>
    <w:rsid w:val="007D2F87"/>
    <w:rsid w:val="007D3B04"/>
    <w:rsid w:val="007E39E8"/>
    <w:rsid w:val="007E7C2B"/>
    <w:rsid w:val="007F2713"/>
    <w:rsid w:val="007F5FB7"/>
    <w:rsid w:val="007F6085"/>
    <w:rsid w:val="008000A1"/>
    <w:rsid w:val="00802929"/>
    <w:rsid w:val="00802F21"/>
    <w:rsid w:val="00803219"/>
    <w:rsid w:val="0080535E"/>
    <w:rsid w:val="008057CE"/>
    <w:rsid w:val="008100DE"/>
    <w:rsid w:val="00813704"/>
    <w:rsid w:val="00814795"/>
    <w:rsid w:val="00832E7B"/>
    <w:rsid w:val="008344FA"/>
    <w:rsid w:val="00834CB6"/>
    <w:rsid w:val="00835114"/>
    <w:rsid w:val="008359D9"/>
    <w:rsid w:val="00836593"/>
    <w:rsid w:val="008418C5"/>
    <w:rsid w:val="008431D3"/>
    <w:rsid w:val="00843A99"/>
    <w:rsid w:val="00843E6A"/>
    <w:rsid w:val="0084464D"/>
    <w:rsid w:val="00845098"/>
    <w:rsid w:val="00847542"/>
    <w:rsid w:val="00851E2D"/>
    <w:rsid w:val="00853228"/>
    <w:rsid w:val="00853E8D"/>
    <w:rsid w:val="0085541C"/>
    <w:rsid w:val="00863D78"/>
    <w:rsid w:val="008667B5"/>
    <w:rsid w:val="008725B6"/>
    <w:rsid w:val="0087395D"/>
    <w:rsid w:val="00873EB6"/>
    <w:rsid w:val="008765EA"/>
    <w:rsid w:val="00876841"/>
    <w:rsid w:val="00880223"/>
    <w:rsid w:val="0088025B"/>
    <w:rsid w:val="0088317C"/>
    <w:rsid w:val="008845F6"/>
    <w:rsid w:val="008851DF"/>
    <w:rsid w:val="0088620B"/>
    <w:rsid w:val="0089113B"/>
    <w:rsid w:val="0089304A"/>
    <w:rsid w:val="008954DD"/>
    <w:rsid w:val="00895C32"/>
    <w:rsid w:val="00895DDE"/>
    <w:rsid w:val="008A5F43"/>
    <w:rsid w:val="008A5F53"/>
    <w:rsid w:val="008A6079"/>
    <w:rsid w:val="008B1E03"/>
    <w:rsid w:val="008B6A9F"/>
    <w:rsid w:val="008C0382"/>
    <w:rsid w:val="008C5446"/>
    <w:rsid w:val="008C7B20"/>
    <w:rsid w:val="008D1151"/>
    <w:rsid w:val="008D245B"/>
    <w:rsid w:val="008D3925"/>
    <w:rsid w:val="008D65F7"/>
    <w:rsid w:val="008E0D3D"/>
    <w:rsid w:val="008E50B4"/>
    <w:rsid w:val="008E714B"/>
    <w:rsid w:val="008F1000"/>
    <w:rsid w:val="008F3F98"/>
    <w:rsid w:val="008F4676"/>
    <w:rsid w:val="008F5A46"/>
    <w:rsid w:val="008F5C10"/>
    <w:rsid w:val="009015D3"/>
    <w:rsid w:val="00910A0F"/>
    <w:rsid w:val="00912EFB"/>
    <w:rsid w:val="00913E15"/>
    <w:rsid w:val="009143B5"/>
    <w:rsid w:val="009154C9"/>
    <w:rsid w:val="0091752B"/>
    <w:rsid w:val="0092249B"/>
    <w:rsid w:val="0092684F"/>
    <w:rsid w:val="0093122A"/>
    <w:rsid w:val="00932C14"/>
    <w:rsid w:val="00933C8F"/>
    <w:rsid w:val="00934641"/>
    <w:rsid w:val="00935274"/>
    <w:rsid w:val="0094274D"/>
    <w:rsid w:val="00942E07"/>
    <w:rsid w:val="00943E20"/>
    <w:rsid w:val="00946FA6"/>
    <w:rsid w:val="00947FCE"/>
    <w:rsid w:val="00950299"/>
    <w:rsid w:val="00953A86"/>
    <w:rsid w:val="009569AD"/>
    <w:rsid w:val="009612EF"/>
    <w:rsid w:val="0096747D"/>
    <w:rsid w:val="009678D2"/>
    <w:rsid w:val="00975893"/>
    <w:rsid w:val="0097640B"/>
    <w:rsid w:val="009776ED"/>
    <w:rsid w:val="00977797"/>
    <w:rsid w:val="00977AC3"/>
    <w:rsid w:val="00980EB5"/>
    <w:rsid w:val="0098181C"/>
    <w:rsid w:val="00981B68"/>
    <w:rsid w:val="00983CFA"/>
    <w:rsid w:val="00984251"/>
    <w:rsid w:val="009922C4"/>
    <w:rsid w:val="00993017"/>
    <w:rsid w:val="009A7A21"/>
    <w:rsid w:val="009B0E1D"/>
    <w:rsid w:val="009B2CFF"/>
    <w:rsid w:val="009B4424"/>
    <w:rsid w:val="009C2F25"/>
    <w:rsid w:val="009C5050"/>
    <w:rsid w:val="009D248B"/>
    <w:rsid w:val="009D3B9D"/>
    <w:rsid w:val="009E45D4"/>
    <w:rsid w:val="009E5C22"/>
    <w:rsid w:val="009F2859"/>
    <w:rsid w:val="009F44EB"/>
    <w:rsid w:val="009F4A84"/>
    <w:rsid w:val="009F51E3"/>
    <w:rsid w:val="00A03BD8"/>
    <w:rsid w:val="00A06FAA"/>
    <w:rsid w:val="00A15955"/>
    <w:rsid w:val="00A174F8"/>
    <w:rsid w:val="00A204AA"/>
    <w:rsid w:val="00A219B0"/>
    <w:rsid w:val="00A21EEF"/>
    <w:rsid w:val="00A251BE"/>
    <w:rsid w:val="00A25D64"/>
    <w:rsid w:val="00A25EEC"/>
    <w:rsid w:val="00A26A1E"/>
    <w:rsid w:val="00A300CB"/>
    <w:rsid w:val="00A33487"/>
    <w:rsid w:val="00A3746D"/>
    <w:rsid w:val="00A45175"/>
    <w:rsid w:val="00A46D8C"/>
    <w:rsid w:val="00A534B4"/>
    <w:rsid w:val="00A536CF"/>
    <w:rsid w:val="00A5596E"/>
    <w:rsid w:val="00A56D2F"/>
    <w:rsid w:val="00A574CE"/>
    <w:rsid w:val="00A60505"/>
    <w:rsid w:val="00A61815"/>
    <w:rsid w:val="00A707BE"/>
    <w:rsid w:val="00A709A2"/>
    <w:rsid w:val="00A71932"/>
    <w:rsid w:val="00A71D59"/>
    <w:rsid w:val="00A72243"/>
    <w:rsid w:val="00A7299F"/>
    <w:rsid w:val="00A739C1"/>
    <w:rsid w:val="00A74D38"/>
    <w:rsid w:val="00A75452"/>
    <w:rsid w:val="00A81134"/>
    <w:rsid w:val="00A83A7B"/>
    <w:rsid w:val="00A84AC3"/>
    <w:rsid w:val="00A93D43"/>
    <w:rsid w:val="00A94C7A"/>
    <w:rsid w:val="00A9577C"/>
    <w:rsid w:val="00A964FD"/>
    <w:rsid w:val="00A97A5C"/>
    <w:rsid w:val="00AA4A90"/>
    <w:rsid w:val="00AB098E"/>
    <w:rsid w:val="00AB2642"/>
    <w:rsid w:val="00AB544D"/>
    <w:rsid w:val="00AC03E0"/>
    <w:rsid w:val="00AC1538"/>
    <w:rsid w:val="00AC154D"/>
    <w:rsid w:val="00AC4319"/>
    <w:rsid w:val="00AC65E2"/>
    <w:rsid w:val="00AC6FF0"/>
    <w:rsid w:val="00AD32E5"/>
    <w:rsid w:val="00AE23E5"/>
    <w:rsid w:val="00AE27EB"/>
    <w:rsid w:val="00AE3276"/>
    <w:rsid w:val="00AE61D9"/>
    <w:rsid w:val="00AE723F"/>
    <w:rsid w:val="00AE7B91"/>
    <w:rsid w:val="00AF2F3C"/>
    <w:rsid w:val="00B005B5"/>
    <w:rsid w:val="00B02DAE"/>
    <w:rsid w:val="00B04B3E"/>
    <w:rsid w:val="00B164C9"/>
    <w:rsid w:val="00B16F53"/>
    <w:rsid w:val="00B17945"/>
    <w:rsid w:val="00B266A0"/>
    <w:rsid w:val="00B30A33"/>
    <w:rsid w:val="00B30E0F"/>
    <w:rsid w:val="00B30E4B"/>
    <w:rsid w:val="00B34A1B"/>
    <w:rsid w:val="00B357C2"/>
    <w:rsid w:val="00B3592D"/>
    <w:rsid w:val="00B365E0"/>
    <w:rsid w:val="00B42180"/>
    <w:rsid w:val="00B43D28"/>
    <w:rsid w:val="00B554E3"/>
    <w:rsid w:val="00B634F9"/>
    <w:rsid w:val="00B67BF7"/>
    <w:rsid w:val="00B7062E"/>
    <w:rsid w:val="00B722C8"/>
    <w:rsid w:val="00B8058F"/>
    <w:rsid w:val="00B8091A"/>
    <w:rsid w:val="00B80E0F"/>
    <w:rsid w:val="00B81F9F"/>
    <w:rsid w:val="00B865C1"/>
    <w:rsid w:val="00B92295"/>
    <w:rsid w:val="00B93F9F"/>
    <w:rsid w:val="00B9492F"/>
    <w:rsid w:val="00B967C4"/>
    <w:rsid w:val="00BA17D2"/>
    <w:rsid w:val="00BA4CBE"/>
    <w:rsid w:val="00BA67BC"/>
    <w:rsid w:val="00BA7538"/>
    <w:rsid w:val="00BA7B88"/>
    <w:rsid w:val="00BB01A7"/>
    <w:rsid w:val="00BB0691"/>
    <w:rsid w:val="00BB3D6B"/>
    <w:rsid w:val="00BC05A1"/>
    <w:rsid w:val="00BC0CCD"/>
    <w:rsid w:val="00BD0D15"/>
    <w:rsid w:val="00BD1EFA"/>
    <w:rsid w:val="00BD21A6"/>
    <w:rsid w:val="00BD4ECB"/>
    <w:rsid w:val="00BD55DD"/>
    <w:rsid w:val="00BD581F"/>
    <w:rsid w:val="00BD5A54"/>
    <w:rsid w:val="00BE393E"/>
    <w:rsid w:val="00BE6951"/>
    <w:rsid w:val="00BF3CD5"/>
    <w:rsid w:val="00BF4B06"/>
    <w:rsid w:val="00BF718C"/>
    <w:rsid w:val="00BF7632"/>
    <w:rsid w:val="00BF764E"/>
    <w:rsid w:val="00BF7A58"/>
    <w:rsid w:val="00C1155A"/>
    <w:rsid w:val="00C15E5D"/>
    <w:rsid w:val="00C1611A"/>
    <w:rsid w:val="00C2121F"/>
    <w:rsid w:val="00C2301B"/>
    <w:rsid w:val="00C2687A"/>
    <w:rsid w:val="00C27BDF"/>
    <w:rsid w:val="00C3027B"/>
    <w:rsid w:val="00C3705F"/>
    <w:rsid w:val="00C43003"/>
    <w:rsid w:val="00C455D9"/>
    <w:rsid w:val="00C47DD2"/>
    <w:rsid w:val="00C51D82"/>
    <w:rsid w:val="00C566D2"/>
    <w:rsid w:val="00C57A75"/>
    <w:rsid w:val="00C57D02"/>
    <w:rsid w:val="00C60548"/>
    <w:rsid w:val="00C61A69"/>
    <w:rsid w:val="00C62A6B"/>
    <w:rsid w:val="00C66212"/>
    <w:rsid w:val="00C7671F"/>
    <w:rsid w:val="00C77670"/>
    <w:rsid w:val="00C77702"/>
    <w:rsid w:val="00C8233B"/>
    <w:rsid w:val="00C8659D"/>
    <w:rsid w:val="00C92BE3"/>
    <w:rsid w:val="00C9402B"/>
    <w:rsid w:val="00C9768C"/>
    <w:rsid w:val="00CA4527"/>
    <w:rsid w:val="00CA514D"/>
    <w:rsid w:val="00CB095E"/>
    <w:rsid w:val="00CB0D5B"/>
    <w:rsid w:val="00CB35D9"/>
    <w:rsid w:val="00CB41D7"/>
    <w:rsid w:val="00CB4CC9"/>
    <w:rsid w:val="00CB6F03"/>
    <w:rsid w:val="00CC27ED"/>
    <w:rsid w:val="00CC4EFA"/>
    <w:rsid w:val="00CD0EEF"/>
    <w:rsid w:val="00CD4AFE"/>
    <w:rsid w:val="00CD57E6"/>
    <w:rsid w:val="00CE0124"/>
    <w:rsid w:val="00CE4B25"/>
    <w:rsid w:val="00CF091D"/>
    <w:rsid w:val="00CF2FCC"/>
    <w:rsid w:val="00CF69A3"/>
    <w:rsid w:val="00D01DAC"/>
    <w:rsid w:val="00D0477B"/>
    <w:rsid w:val="00D1385B"/>
    <w:rsid w:val="00D14C6D"/>
    <w:rsid w:val="00D15C58"/>
    <w:rsid w:val="00D15D5F"/>
    <w:rsid w:val="00D25E2C"/>
    <w:rsid w:val="00D27BEE"/>
    <w:rsid w:val="00D321AE"/>
    <w:rsid w:val="00D34EBA"/>
    <w:rsid w:val="00D5428C"/>
    <w:rsid w:val="00D54373"/>
    <w:rsid w:val="00D549CF"/>
    <w:rsid w:val="00D56FBC"/>
    <w:rsid w:val="00D57971"/>
    <w:rsid w:val="00D66ED2"/>
    <w:rsid w:val="00D71752"/>
    <w:rsid w:val="00D74CF5"/>
    <w:rsid w:val="00D7672B"/>
    <w:rsid w:val="00D80E2C"/>
    <w:rsid w:val="00D815DA"/>
    <w:rsid w:val="00D82356"/>
    <w:rsid w:val="00D87988"/>
    <w:rsid w:val="00D9112A"/>
    <w:rsid w:val="00D919F6"/>
    <w:rsid w:val="00D9616C"/>
    <w:rsid w:val="00D97B1B"/>
    <w:rsid w:val="00DA0FAD"/>
    <w:rsid w:val="00DA4700"/>
    <w:rsid w:val="00DA5F80"/>
    <w:rsid w:val="00DA678A"/>
    <w:rsid w:val="00DB7240"/>
    <w:rsid w:val="00DC1340"/>
    <w:rsid w:val="00DC28EA"/>
    <w:rsid w:val="00DC327B"/>
    <w:rsid w:val="00DD179A"/>
    <w:rsid w:val="00DD2C8D"/>
    <w:rsid w:val="00DD6845"/>
    <w:rsid w:val="00DE129F"/>
    <w:rsid w:val="00DE21CA"/>
    <w:rsid w:val="00DE29D7"/>
    <w:rsid w:val="00DE3695"/>
    <w:rsid w:val="00DE3FD5"/>
    <w:rsid w:val="00DF0239"/>
    <w:rsid w:val="00DF1942"/>
    <w:rsid w:val="00DF3E1A"/>
    <w:rsid w:val="00E03536"/>
    <w:rsid w:val="00E06675"/>
    <w:rsid w:val="00E07E4F"/>
    <w:rsid w:val="00E100FB"/>
    <w:rsid w:val="00E131B5"/>
    <w:rsid w:val="00E22AF1"/>
    <w:rsid w:val="00E260DD"/>
    <w:rsid w:val="00E31A94"/>
    <w:rsid w:val="00E325A7"/>
    <w:rsid w:val="00E34AA0"/>
    <w:rsid w:val="00E34B19"/>
    <w:rsid w:val="00E34C61"/>
    <w:rsid w:val="00E35258"/>
    <w:rsid w:val="00E35985"/>
    <w:rsid w:val="00E36FB6"/>
    <w:rsid w:val="00E3722D"/>
    <w:rsid w:val="00E45390"/>
    <w:rsid w:val="00E51677"/>
    <w:rsid w:val="00E53A73"/>
    <w:rsid w:val="00E60ECA"/>
    <w:rsid w:val="00E63D97"/>
    <w:rsid w:val="00E65313"/>
    <w:rsid w:val="00E65724"/>
    <w:rsid w:val="00E720E7"/>
    <w:rsid w:val="00E81EAC"/>
    <w:rsid w:val="00E8372B"/>
    <w:rsid w:val="00E876A1"/>
    <w:rsid w:val="00E91BFB"/>
    <w:rsid w:val="00E91D5B"/>
    <w:rsid w:val="00E92CF9"/>
    <w:rsid w:val="00E95E2C"/>
    <w:rsid w:val="00E96947"/>
    <w:rsid w:val="00EA2EA1"/>
    <w:rsid w:val="00EA3D1A"/>
    <w:rsid w:val="00EA51A4"/>
    <w:rsid w:val="00EA72F1"/>
    <w:rsid w:val="00EB28DA"/>
    <w:rsid w:val="00EB7985"/>
    <w:rsid w:val="00EC43F6"/>
    <w:rsid w:val="00EC7B4B"/>
    <w:rsid w:val="00ED2663"/>
    <w:rsid w:val="00ED277F"/>
    <w:rsid w:val="00ED5FDB"/>
    <w:rsid w:val="00EE629D"/>
    <w:rsid w:val="00EF211B"/>
    <w:rsid w:val="00EF3EDA"/>
    <w:rsid w:val="00EF6277"/>
    <w:rsid w:val="00F0065A"/>
    <w:rsid w:val="00F00977"/>
    <w:rsid w:val="00F04BED"/>
    <w:rsid w:val="00F10FCF"/>
    <w:rsid w:val="00F114B2"/>
    <w:rsid w:val="00F1303E"/>
    <w:rsid w:val="00F13B79"/>
    <w:rsid w:val="00F16038"/>
    <w:rsid w:val="00F17CD3"/>
    <w:rsid w:val="00F22AE1"/>
    <w:rsid w:val="00F2373B"/>
    <w:rsid w:val="00F24B6D"/>
    <w:rsid w:val="00F271F0"/>
    <w:rsid w:val="00F33E7B"/>
    <w:rsid w:val="00F3532C"/>
    <w:rsid w:val="00F416DD"/>
    <w:rsid w:val="00F4292B"/>
    <w:rsid w:val="00F50BFD"/>
    <w:rsid w:val="00F623E2"/>
    <w:rsid w:val="00F6371F"/>
    <w:rsid w:val="00F65557"/>
    <w:rsid w:val="00F66147"/>
    <w:rsid w:val="00F67E14"/>
    <w:rsid w:val="00F71665"/>
    <w:rsid w:val="00F72BFE"/>
    <w:rsid w:val="00F80C1E"/>
    <w:rsid w:val="00F861A7"/>
    <w:rsid w:val="00F904A8"/>
    <w:rsid w:val="00F904AA"/>
    <w:rsid w:val="00F91700"/>
    <w:rsid w:val="00F93495"/>
    <w:rsid w:val="00F95997"/>
    <w:rsid w:val="00F960E9"/>
    <w:rsid w:val="00F96734"/>
    <w:rsid w:val="00F97707"/>
    <w:rsid w:val="00FA0A0E"/>
    <w:rsid w:val="00FA3ED2"/>
    <w:rsid w:val="00FC3238"/>
    <w:rsid w:val="00FC54EB"/>
    <w:rsid w:val="00FC7995"/>
    <w:rsid w:val="00FD0A37"/>
    <w:rsid w:val="00FD5559"/>
    <w:rsid w:val="00FD67DA"/>
    <w:rsid w:val="00FD7492"/>
    <w:rsid w:val="00FE334E"/>
    <w:rsid w:val="00FE3BB8"/>
    <w:rsid w:val="00FF750A"/>
    <w:rsid w:val="03BA3F8F"/>
    <w:rsid w:val="0DC29521"/>
    <w:rsid w:val="105746F2"/>
    <w:rsid w:val="11CE3F8C"/>
    <w:rsid w:val="20D66CD3"/>
    <w:rsid w:val="22253EA7"/>
    <w:rsid w:val="3123771D"/>
    <w:rsid w:val="388F4DD6"/>
    <w:rsid w:val="41B48DB5"/>
    <w:rsid w:val="446B9519"/>
    <w:rsid w:val="453980F1"/>
    <w:rsid w:val="457CD230"/>
    <w:rsid w:val="4CF624E1"/>
    <w:rsid w:val="4D9B2086"/>
    <w:rsid w:val="575A192C"/>
    <w:rsid w:val="60AB004B"/>
    <w:rsid w:val="617D49DC"/>
    <w:rsid w:val="68B72800"/>
    <w:rsid w:val="6BD5935A"/>
    <w:rsid w:val="6C055C38"/>
    <w:rsid w:val="73D21F0E"/>
    <w:rsid w:val="749070A3"/>
    <w:rsid w:val="79006142"/>
    <w:rsid w:val="7DD98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D7B8433B-02D9-4EC4-89D5-3A3A03B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778B"/>
    <w:pPr>
      <w:keepNext/>
      <w:keepLines/>
      <w:spacing w:before="600" w:after="360" w:line="288" w:lineRule="auto"/>
      <w:jc w:val="center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778B"/>
    <w:pPr>
      <w:keepNext/>
      <w:keepLines/>
      <w:spacing w:before="240" w:after="480" w:line="288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110D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B1913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778B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F778B"/>
    <w:rPr>
      <w:rFonts w:eastAsiaTheme="majorEastAsia" w:cstheme="majorBidi"/>
      <w:b/>
      <w:color w:val="000000" w:themeColor="text1"/>
      <w:sz w:val="3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E5231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qFormat/>
    <w:rsid w:val="0040517E"/>
    <w:pPr>
      <w:spacing w:after="0"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ny"/>
    <w:qFormat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agwek3"/>
    <w:autoRedefine/>
    <w:qFormat/>
    <w:rsid w:val="00751DB5"/>
    <w:pPr>
      <w:tabs>
        <w:tab w:val="left" w:pos="3119"/>
        <w:tab w:val="center" w:pos="4536"/>
      </w:tabs>
      <w:spacing w:before="0"/>
      <w:jc w:val="center"/>
    </w:pPr>
    <w:rPr>
      <w:rFonts w:asciiTheme="minorHAnsi" w:hAnsiTheme="minorHAnsi" w:cstheme="minorHAnsi"/>
      <w:b/>
      <w:bCs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B8058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markedcontent">
    <w:name w:val="markedcontent"/>
    <w:basedOn w:val="Domylnaczcionkaakapitu"/>
    <w:rsid w:val="00B8058F"/>
  </w:style>
  <w:style w:type="paragraph" w:customStyle="1" w:styleId="ustzaznaczenie">
    <w:name w:val="ust. zaznaczenie"/>
    <w:basedOn w:val="Akapitzlist"/>
    <w:link w:val="ustzaznaczenieZnak"/>
    <w:autoRedefine/>
    <w:rsid w:val="002E03A9"/>
    <w:pPr>
      <w:numPr>
        <w:numId w:val="1"/>
      </w:numPr>
      <w:spacing w:before="240" w:after="240" w:line="360" w:lineRule="auto"/>
      <w:contextualSpacing w:val="0"/>
    </w:pPr>
    <w:rPr>
      <w:color w:val="000000" w:themeColor="text1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6BE"/>
    <w:rPr>
      <w:rFonts w:asciiTheme="majorHAnsi" w:eastAsiaTheme="majorEastAsia" w:hAnsiTheme="majorHAnsi" w:cstheme="majorBidi"/>
      <w:color w:val="72110D" w:themeColor="accent1" w:themeShade="7F"/>
    </w:rPr>
  </w:style>
  <w:style w:type="paragraph" w:customStyle="1" w:styleId="ustepnagwek">
    <w:name w:val="ustep nagłówek"/>
    <w:basedOn w:val="Nagwek4"/>
    <w:link w:val="ustepnagwekZnak"/>
    <w:autoRedefine/>
    <w:qFormat/>
    <w:rsid w:val="007F5FB7"/>
    <w:pPr>
      <w:keepNext w:val="0"/>
      <w:keepLines w:val="0"/>
      <w:numPr>
        <w:numId w:val="2"/>
      </w:numPr>
      <w:spacing w:before="240" w:after="240"/>
    </w:pPr>
    <w:rPr>
      <w:i w:val="0"/>
      <w:color w:val="000000" w:themeColor="text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916BE"/>
    <w:rPr>
      <w:sz w:val="22"/>
      <w:szCs w:val="22"/>
    </w:rPr>
  </w:style>
  <w:style w:type="character" w:customStyle="1" w:styleId="ustzaznaczenieZnak">
    <w:name w:val="ust. zaznaczenie Znak"/>
    <w:basedOn w:val="AkapitzlistZnak"/>
    <w:link w:val="ustzaznaczenie"/>
    <w:rsid w:val="002E03A9"/>
    <w:rPr>
      <w:color w:val="000000" w:themeColor="text1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6BE"/>
    <w:rPr>
      <w:rFonts w:asciiTheme="majorHAnsi" w:eastAsiaTheme="majorEastAsia" w:hAnsiTheme="majorHAnsi" w:cstheme="majorBidi"/>
      <w:i/>
      <w:iCs/>
      <w:color w:val="AB1913" w:themeColor="accent1" w:themeShade="BF"/>
    </w:rPr>
  </w:style>
  <w:style w:type="character" w:customStyle="1" w:styleId="ustepnagwekZnak">
    <w:name w:val="ustep nagłówek Znak"/>
    <w:basedOn w:val="Nagwek4Znak"/>
    <w:link w:val="ustepnagwek"/>
    <w:rsid w:val="007F5FB7"/>
    <w:rPr>
      <w:rFonts w:asciiTheme="majorHAnsi" w:eastAsiaTheme="majorEastAsia" w:hAnsiTheme="majorHAnsi" w:cstheme="majorBidi"/>
      <w:i w:val="0"/>
      <w:iCs/>
      <w:color w:val="000000" w:themeColor="text1"/>
    </w:rPr>
  </w:style>
  <w:style w:type="paragraph" w:customStyle="1" w:styleId="Default">
    <w:name w:val="Default"/>
    <w:rsid w:val="008C544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siatki1jasnaakcent3">
    <w:name w:val="Grid Table 1 Light Accent 3"/>
    <w:basedOn w:val="Standardowy"/>
    <w:uiPriority w:val="46"/>
    <w:rsid w:val="00A3746D"/>
    <w:rPr>
      <w:sz w:val="22"/>
      <w:szCs w:val="22"/>
    </w:rPr>
    <w:tblPr>
      <w:tblStyleRowBandSize w:val="1"/>
      <w:tblStyleColBandSize w:val="1"/>
      <w:tblBorders>
        <w:top w:val="single" w:sz="4" w:space="0" w:color="BCD9DF" w:themeColor="accent3" w:themeTint="66"/>
        <w:left w:val="single" w:sz="4" w:space="0" w:color="BCD9DF" w:themeColor="accent3" w:themeTint="66"/>
        <w:bottom w:val="single" w:sz="4" w:space="0" w:color="BCD9DF" w:themeColor="accent3" w:themeTint="66"/>
        <w:right w:val="single" w:sz="4" w:space="0" w:color="BCD9DF" w:themeColor="accent3" w:themeTint="66"/>
        <w:insideH w:val="single" w:sz="4" w:space="0" w:color="BCD9DF" w:themeColor="accent3" w:themeTint="66"/>
        <w:insideV w:val="single" w:sz="4" w:space="0" w:color="BCD9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9922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omylnaczcionkaakapitu"/>
    <w:rsid w:val="00DB7240"/>
  </w:style>
  <w:style w:type="character" w:styleId="Odwoaniedokomentarza">
    <w:name w:val="annotation reference"/>
    <w:basedOn w:val="Domylnaczcionkaakapitu"/>
    <w:uiPriority w:val="99"/>
    <w:semiHidden/>
    <w:unhideWhenUsed/>
    <w:rsid w:val="00616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6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6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E7"/>
    <w:rPr>
      <w:b/>
      <w:bCs/>
      <w:sz w:val="20"/>
      <w:szCs w:val="20"/>
    </w:rPr>
  </w:style>
  <w:style w:type="paragraph" w:customStyle="1" w:styleId="xmsobodytext">
    <w:name w:val="x_msobodytext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xmsonormal">
    <w:name w:val="x_msonormal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xmsocommenttext">
    <w:name w:val="x_msocommenttext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xmsolistparagraph">
    <w:name w:val="x_msolistparagraph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C77670"/>
    <w:pPr>
      <w:spacing w:after="140" w:line="276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77670"/>
    <w:rPr>
      <w:sz w:val="22"/>
      <w:szCs w:val="22"/>
    </w:rPr>
  </w:style>
  <w:style w:type="character" w:styleId="Pogrubienie">
    <w:name w:val="Strong"/>
    <w:basedOn w:val="Domylnaczcionkaakapitu"/>
    <w:qFormat/>
    <w:rsid w:val="005B588B"/>
    <w:rPr>
      <w:b/>
      <w:bCs/>
    </w:rPr>
  </w:style>
  <w:style w:type="character" w:customStyle="1" w:styleId="cf01">
    <w:name w:val="cf01"/>
    <w:rsid w:val="00273092"/>
    <w:rPr>
      <w:rFonts w:ascii="Segoe UI" w:hAnsi="Segoe UI" w:cs="Segoe UI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57CE"/>
  </w:style>
  <w:style w:type="paragraph" w:customStyle="1" w:styleId="Bullet">
    <w:name w:val="Bullet"/>
    <w:basedOn w:val="Akapitzlist"/>
    <w:qFormat/>
    <w:rsid w:val="00A9577C"/>
    <w:pPr>
      <w:numPr>
        <w:numId w:val="38"/>
      </w:numPr>
      <w:spacing w:after="240" w:line="36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B09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B095E"/>
    <w:rPr>
      <w:rFonts w:ascii="Consolas" w:hAnsi="Consolas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763701"/>
    <w:pPr>
      <w:ind w:left="357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763701"/>
    <w:pPr>
      <w:ind w:left="1440" w:hanging="36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57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57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5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W UŁ">
      <a:dk1>
        <a:sysClr val="windowText" lastClr="000000"/>
      </a:dk1>
      <a:lt1>
        <a:sysClr val="window" lastClr="FFFFFF"/>
      </a:lt1>
      <a:dk2>
        <a:srgbClr val="595959"/>
      </a:dk2>
      <a:lt2>
        <a:srgbClr val="EBEBEB"/>
      </a:lt2>
      <a:accent1>
        <a:srgbClr val="E5231B"/>
      </a:accent1>
      <a:accent2>
        <a:srgbClr val="1B616B"/>
      </a:accent2>
      <a:accent3>
        <a:srgbClr val="5AA2B1"/>
      </a:accent3>
      <a:accent4>
        <a:srgbClr val="016CA3"/>
      </a:accent4>
      <a:accent5>
        <a:srgbClr val="53B4D8"/>
      </a:accent5>
      <a:accent6>
        <a:srgbClr val="EAC72A"/>
      </a:accent6>
      <a:hlink>
        <a:srgbClr val="E5231B"/>
      </a:hlink>
      <a:folHlink>
        <a:srgbClr val="A61B34"/>
      </a:folHlink>
    </a:clrScheme>
    <a:fontScheme name="UniLodz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fc69c85-1659-4cf6-a1e5-db2a18c4de0c" xsi:nil="true"/>
    <lcf76f155ced4ddcb4097134ff3c332f xmlns="5fc69c85-1659-4cf6-a1e5-db2a18c4de0c">
      <Terms xmlns="http://schemas.microsoft.com/office/infopath/2007/PartnerControls"/>
    </lcf76f155ced4ddcb4097134ff3c332f>
    <TaxCatchAll xmlns="95240313-be8a-467c-9f70-ec2bdb9b57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1D0D-9CC1-494F-9167-31D8140CA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A2E03-2235-468E-8997-D310A2F36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10793-22AA-4024-8B6E-DE3B572CFE5F}">
  <ds:schemaRefs>
    <ds:schemaRef ds:uri="http://schemas.microsoft.com/office/2006/metadata/properties"/>
    <ds:schemaRef ds:uri="http://schemas.microsoft.com/office/infopath/2007/PartnerControls"/>
    <ds:schemaRef ds:uri="5fc69c85-1659-4cf6-a1e5-db2a18c4de0c"/>
    <ds:schemaRef ds:uri="95240313-be8a-467c-9f70-ec2bdb9b5710"/>
  </ds:schemaRefs>
</ds:datastoreItem>
</file>

<file path=customXml/itemProps4.xml><?xml version="1.0" encoding="utf-8"?>
<ds:datastoreItem xmlns:ds="http://schemas.openxmlformats.org/officeDocument/2006/customXml" ds:itemID="{F8A11716-0FCA-4B6B-ACD0-88184F72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zarz. nr 96 z 30.01.2025 r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Magdalena Szostak</dc:creator>
  <cp:keywords/>
  <dc:description/>
  <cp:lastModifiedBy>Paulina Kłąb</cp:lastModifiedBy>
  <cp:revision>7</cp:revision>
  <cp:lastPrinted>2025-02-28T11:50:00Z</cp:lastPrinted>
  <dcterms:created xsi:type="dcterms:W3CDTF">2025-05-19T15:53:00Z</dcterms:created>
  <dcterms:modified xsi:type="dcterms:W3CDTF">2025-05-20T04:57:00Z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0x01010025CFA28B3071464488EF58CB6F6053FC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