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40AEF" w14:textId="581181E1" w:rsidR="00717352" w:rsidRPr="00717352" w:rsidRDefault="225F48C8" w:rsidP="3B501BF6">
      <w:pPr>
        <w:pStyle w:val="Heading1"/>
        <w:rPr>
          <w:rFonts w:ascii="Calibri" w:hAnsi="Calibri" w:cs="Calibri"/>
          <w:sz w:val="28"/>
          <w:szCs w:val="28"/>
        </w:rPr>
      </w:pPr>
      <w:r>
        <w:t xml:space="preserve">Raport o stanie zapewniania dostępności podmiotu publicznego </w:t>
      </w:r>
    </w:p>
    <w:p w14:paraId="4DB2C050" w14:textId="2319A26A" w:rsidR="00717352" w:rsidRPr="00717352" w:rsidRDefault="00717352" w:rsidP="00717352">
      <w:p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>Stan w dniu 01.01.2025 r.</w:t>
      </w:r>
    </w:p>
    <w:p w14:paraId="54E3CA54" w14:textId="77777777" w:rsidR="00635A93" w:rsidRDefault="00717352" w:rsidP="00717352">
      <w:p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Termin przekazania: do 31.03.2025 r. </w:t>
      </w:r>
    </w:p>
    <w:p w14:paraId="3BDD4D07" w14:textId="078CC1DF" w:rsidR="00717352" w:rsidRPr="00717352" w:rsidRDefault="225F48C8" w:rsidP="3B501BF6">
      <w:pPr>
        <w:rPr>
          <w:rFonts w:ascii="Calibri" w:hAnsi="Calibri" w:cs="Calibri"/>
          <w:sz w:val="28"/>
          <w:szCs w:val="28"/>
        </w:rPr>
      </w:pPr>
      <w:r w:rsidRPr="3B501BF6">
        <w:rPr>
          <w:rFonts w:ascii="Calibri" w:hAnsi="Calibri" w:cs="Calibri"/>
          <w:sz w:val="28"/>
          <w:szCs w:val="28"/>
        </w:rPr>
        <w:t xml:space="preserve">Numer identyfikacyjny REGON: 00000128700000 </w:t>
      </w:r>
    </w:p>
    <w:p w14:paraId="24884050" w14:textId="389895B0" w:rsidR="00717352" w:rsidRPr="00717352" w:rsidRDefault="225F48C8" w:rsidP="3B501BF6">
      <w:pPr>
        <w:rPr>
          <w:rFonts w:ascii="Calibri" w:hAnsi="Calibri" w:cs="Calibri"/>
          <w:sz w:val="28"/>
          <w:szCs w:val="28"/>
        </w:rPr>
      </w:pPr>
      <w:r w:rsidRPr="3B501BF6">
        <w:rPr>
          <w:rFonts w:ascii="Calibri" w:hAnsi="Calibri" w:cs="Calibri"/>
          <w:sz w:val="28"/>
          <w:szCs w:val="28"/>
        </w:rPr>
        <w:t xml:space="preserve">Nazwa i adres podmiotu publicznego: Uniwersytet Łódzki </w:t>
      </w:r>
    </w:p>
    <w:p w14:paraId="5D888CDC" w14:textId="443905E0" w:rsidR="00717352" w:rsidRPr="00717352" w:rsidRDefault="225F48C8" w:rsidP="00717352">
      <w:pPr>
        <w:rPr>
          <w:rFonts w:ascii="Calibri" w:hAnsi="Calibri" w:cs="Calibri"/>
          <w:sz w:val="28"/>
          <w:szCs w:val="28"/>
        </w:rPr>
      </w:pPr>
      <w:r w:rsidRPr="3B501BF6">
        <w:rPr>
          <w:rFonts w:ascii="Calibri" w:hAnsi="Calibri" w:cs="Calibri"/>
          <w:sz w:val="28"/>
          <w:szCs w:val="28"/>
        </w:rPr>
        <w:t>Obowiązek przekazania danych wynika z art. 30 ust. 1 pkt 3 ustawy z dnia 29 czerwca 1995 r. o statystyce publicznej oraz z art. 11 ust. 1 ustawy z dnia 19 lipca 2019 r. o zapewnianiu dostępności osobom ze szczególnymi potrzebami.</w:t>
      </w:r>
    </w:p>
    <w:p w14:paraId="27414C67" w14:textId="09065837" w:rsidR="225F48C8" w:rsidRDefault="225F48C8" w:rsidP="3B501BF6">
      <w:pPr>
        <w:rPr>
          <w:rFonts w:ascii="Calibri" w:hAnsi="Calibri" w:cs="Calibri"/>
          <w:sz w:val="28"/>
          <w:szCs w:val="28"/>
        </w:rPr>
      </w:pPr>
      <w:r w:rsidRPr="3B501BF6">
        <w:rPr>
          <w:rFonts w:ascii="Calibri" w:hAnsi="Calibri" w:cs="Calibri"/>
          <w:b/>
          <w:bCs/>
          <w:sz w:val="28"/>
          <w:szCs w:val="28"/>
        </w:rPr>
        <w:t>Dane kontaktowe</w:t>
      </w:r>
      <w:r w:rsidRPr="3B501BF6">
        <w:rPr>
          <w:rFonts w:ascii="Calibri" w:hAnsi="Calibri" w:cs="Calibri"/>
          <w:sz w:val="28"/>
          <w:szCs w:val="28"/>
        </w:rPr>
        <w:t xml:space="preserve"> </w:t>
      </w:r>
    </w:p>
    <w:p w14:paraId="34102692" w14:textId="2173EA13" w:rsidR="225F48C8" w:rsidRDefault="225F48C8" w:rsidP="3B501BF6">
      <w:pPr>
        <w:rPr>
          <w:rFonts w:ascii="Calibri" w:hAnsi="Calibri" w:cs="Calibri"/>
          <w:sz w:val="28"/>
          <w:szCs w:val="28"/>
        </w:rPr>
      </w:pPr>
      <w:r w:rsidRPr="3B501BF6">
        <w:rPr>
          <w:rFonts w:ascii="Calibri" w:hAnsi="Calibri" w:cs="Calibri"/>
          <w:sz w:val="28"/>
          <w:szCs w:val="28"/>
        </w:rPr>
        <w:t xml:space="preserve">E-mail sekretariatu podmiotu: </w:t>
      </w:r>
      <w:hyperlink r:id="rId8">
        <w:r w:rsidR="177C5367" w:rsidRPr="3B501BF6">
          <w:rPr>
            <w:rStyle w:val="Hipercze1"/>
            <w:rFonts w:ascii="Calibri" w:hAnsi="Calibri" w:cs="Calibri"/>
            <w:sz w:val="28"/>
            <w:szCs w:val="28"/>
          </w:rPr>
          <w:t>mailto:gus-ul@uni.lodz.pl</w:t>
        </w:r>
      </w:hyperlink>
      <w:r w:rsidR="3E945BFC" w:rsidRPr="3B501BF6">
        <w:rPr>
          <w:rFonts w:ascii="Calibri" w:hAnsi="Calibri" w:cs="Calibri"/>
          <w:sz w:val="28"/>
          <w:szCs w:val="28"/>
        </w:rPr>
        <w:t xml:space="preserve"> </w:t>
      </w:r>
      <w:r>
        <w:br/>
      </w:r>
      <w:r w:rsidRPr="3B501BF6">
        <w:rPr>
          <w:rFonts w:ascii="Calibri" w:hAnsi="Calibri" w:cs="Calibri"/>
          <w:sz w:val="28"/>
          <w:szCs w:val="28"/>
        </w:rPr>
        <w:t xml:space="preserve">E-mail kontaktowy osoby, która wypełniła formularz: </w:t>
      </w:r>
      <w:hyperlink r:id="rId9">
        <w:r w:rsidR="49E6941D" w:rsidRPr="3B501BF6">
          <w:rPr>
            <w:rStyle w:val="Hipercze1"/>
            <w:rFonts w:ascii="Calibri" w:hAnsi="Calibri" w:cs="Calibri"/>
            <w:sz w:val="28"/>
            <w:szCs w:val="28"/>
          </w:rPr>
          <w:t>mailto:agnieszka.michalowska@uni.lodz.pl</w:t>
        </w:r>
      </w:hyperlink>
    </w:p>
    <w:p w14:paraId="05B63891" w14:textId="7DC01069" w:rsidR="225F48C8" w:rsidRDefault="225F48C8" w:rsidP="3B501BF6">
      <w:pPr>
        <w:rPr>
          <w:rFonts w:ascii="Calibri" w:hAnsi="Calibri" w:cs="Calibri"/>
          <w:sz w:val="28"/>
          <w:szCs w:val="28"/>
        </w:rPr>
      </w:pPr>
      <w:r w:rsidRPr="3B501BF6">
        <w:rPr>
          <w:rFonts w:ascii="Calibri" w:hAnsi="Calibri" w:cs="Calibri"/>
          <w:sz w:val="28"/>
          <w:szCs w:val="28"/>
        </w:rPr>
        <w:t xml:space="preserve">Telefon kontaktowy: 422350181 </w:t>
      </w:r>
    </w:p>
    <w:p w14:paraId="4A560F94" w14:textId="3C2B0730" w:rsidR="225F48C8" w:rsidRDefault="225F48C8" w:rsidP="3B501BF6">
      <w:pPr>
        <w:rPr>
          <w:rFonts w:ascii="Calibri" w:hAnsi="Calibri" w:cs="Calibri"/>
          <w:sz w:val="28"/>
          <w:szCs w:val="28"/>
        </w:rPr>
      </w:pPr>
      <w:r w:rsidRPr="3B501BF6">
        <w:rPr>
          <w:rFonts w:ascii="Calibri" w:hAnsi="Calibri" w:cs="Calibri"/>
          <w:sz w:val="28"/>
          <w:szCs w:val="28"/>
        </w:rPr>
        <w:t xml:space="preserve">Data: 31-03-2025 Miejscowość: Łódź-Śródmieście (delegatura) </w:t>
      </w:r>
    </w:p>
    <w:p w14:paraId="7DF925E5" w14:textId="77777777" w:rsidR="00717352" w:rsidRPr="00717352" w:rsidRDefault="225F48C8" w:rsidP="3B501BF6">
      <w:pPr>
        <w:pStyle w:val="Heading2"/>
        <w:rPr>
          <w:rFonts w:ascii="Calibri" w:hAnsi="Calibri" w:cs="Calibri"/>
          <w:b/>
          <w:bCs/>
          <w:sz w:val="28"/>
          <w:szCs w:val="28"/>
        </w:rPr>
      </w:pPr>
      <w:r>
        <w:t>Dział 1. Dostępność architektoniczna</w:t>
      </w:r>
    </w:p>
    <w:p w14:paraId="5A2FAAF1" w14:textId="77777777" w:rsidR="00717352" w:rsidRPr="00717352" w:rsidRDefault="00717352" w:rsidP="00717352">
      <w:p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Liczba budynków, w których podmiot prowadzi podstawową działalność i/lub obsługę interesantów: </w:t>
      </w:r>
      <w:r w:rsidRPr="00717352">
        <w:rPr>
          <w:rFonts w:ascii="Calibri" w:hAnsi="Calibri" w:cs="Calibri"/>
          <w:b/>
          <w:bCs/>
          <w:sz w:val="28"/>
          <w:szCs w:val="28"/>
        </w:rPr>
        <w:t>71</w:t>
      </w:r>
    </w:p>
    <w:p w14:paraId="71BDB6FD" w14:textId="77777777" w:rsidR="00717352" w:rsidRPr="00717352" w:rsidRDefault="00717352" w:rsidP="00717352">
      <w:pPr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>Wolne od barier przestrzenie komunikacyjne w budynkach</w:t>
      </w:r>
    </w:p>
    <w:p w14:paraId="16220724" w14:textId="77777777" w:rsidR="00717352" w:rsidRPr="00717352" w:rsidRDefault="00717352" w:rsidP="00717352">
      <w:pPr>
        <w:numPr>
          <w:ilvl w:val="1"/>
          <w:numId w:val="5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Liczba budynków, w których podmiot zapewnia wolne od barier wszystkie przestrzenie komunikacyjne: </w:t>
      </w:r>
      <w:r w:rsidRPr="00717352">
        <w:rPr>
          <w:rFonts w:ascii="Calibri" w:hAnsi="Calibri" w:cs="Calibri"/>
          <w:b/>
          <w:bCs/>
          <w:sz w:val="28"/>
          <w:szCs w:val="28"/>
        </w:rPr>
        <w:t>44</w:t>
      </w:r>
    </w:p>
    <w:p w14:paraId="3278B40A" w14:textId="77777777" w:rsidR="00717352" w:rsidRPr="00717352" w:rsidRDefault="00717352" w:rsidP="00717352">
      <w:pPr>
        <w:numPr>
          <w:ilvl w:val="1"/>
          <w:numId w:val="5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Liczba budynków, w których podmiot częściowo zapewnia wolne od barier przestrzenie komunikacyjne: </w:t>
      </w:r>
      <w:r w:rsidRPr="00717352">
        <w:rPr>
          <w:rFonts w:ascii="Calibri" w:hAnsi="Calibri" w:cs="Calibri"/>
          <w:b/>
          <w:bCs/>
          <w:sz w:val="28"/>
          <w:szCs w:val="28"/>
        </w:rPr>
        <w:t>23</w:t>
      </w:r>
    </w:p>
    <w:p w14:paraId="5B9FB3CE" w14:textId="77777777" w:rsidR="00717352" w:rsidRPr="00717352" w:rsidRDefault="00717352" w:rsidP="00717352">
      <w:pPr>
        <w:numPr>
          <w:ilvl w:val="1"/>
          <w:numId w:val="5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Liczba budynków, w których podmiot nie zapewnia wolnych od barier poziomych i pionowych przestrzeni komunikacyjnych: </w:t>
      </w:r>
      <w:r w:rsidRPr="00717352">
        <w:rPr>
          <w:rFonts w:ascii="Calibri" w:hAnsi="Calibri" w:cs="Calibri"/>
          <w:b/>
          <w:bCs/>
          <w:sz w:val="28"/>
          <w:szCs w:val="28"/>
        </w:rPr>
        <w:t>4</w:t>
      </w:r>
    </w:p>
    <w:p w14:paraId="18C1CD51" w14:textId="77777777" w:rsidR="00717352" w:rsidRPr="00717352" w:rsidRDefault="00717352" w:rsidP="00717352">
      <w:pPr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>Dostęp do wszystkich pomieszczeń w budynkach (z wyłączeniem pomieszczeń technicznych)</w:t>
      </w:r>
    </w:p>
    <w:p w14:paraId="5DEE49FB" w14:textId="77777777" w:rsidR="00717352" w:rsidRPr="00717352" w:rsidRDefault="00717352" w:rsidP="00717352">
      <w:pPr>
        <w:numPr>
          <w:ilvl w:val="1"/>
          <w:numId w:val="5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Liczba budynków, w których podmiot umożliwia dostęp do wszystkich pomieszczeń: </w:t>
      </w:r>
      <w:r w:rsidRPr="00717352">
        <w:rPr>
          <w:rFonts w:ascii="Calibri" w:hAnsi="Calibri" w:cs="Calibri"/>
          <w:b/>
          <w:bCs/>
          <w:sz w:val="28"/>
          <w:szCs w:val="28"/>
        </w:rPr>
        <w:t>49</w:t>
      </w:r>
    </w:p>
    <w:p w14:paraId="19990CCF" w14:textId="77777777" w:rsidR="00717352" w:rsidRPr="00717352" w:rsidRDefault="00717352" w:rsidP="00717352">
      <w:pPr>
        <w:numPr>
          <w:ilvl w:val="1"/>
          <w:numId w:val="5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Liczba budynków, w których podmiot nie umożliwia dostępu do wszystkich pomieszczeń: </w:t>
      </w:r>
      <w:r w:rsidRPr="00717352">
        <w:rPr>
          <w:rFonts w:ascii="Calibri" w:hAnsi="Calibri" w:cs="Calibri"/>
          <w:b/>
          <w:bCs/>
          <w:sz w:val="28"/>
          <w:szCs w:val="28"/>
        </w:rPr>
        <w:t>22</w:t>
      </w:r>
    </w:p>
    <w:p w14:paraId="1F8D26E3" w14:textId="77777777" w:rsidR="00717352" w:rsidRPr="00717352" w:rsidRDefault="00717352" w:rsidP="00717352">
      <w:pPr>
        <w:numPr>
          <w:ilvl w:val="1"/>
          <w:numId w:val="5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>Rodzaje rozwiązań, które podmiot zastosował, aby umożliwić dostęp do wszystkich pomieszczeń w budynkach:</w:t>
      </w:r>
    </w:p>
    <w:p w14:paraId="05198319" w14:textId="77777777" w:rsidR="00717352" w:rsidRPr="00717352" w:rsidRDefault="00717352" w:rsidP="00717352">
      <w:pPr>
        <w:numPr>
          <w:ilvl w:val="2"/>
          <w:numId w:val="5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Rozwiązania architektoniczne: </w:t>
      </w:r>
      <w:r w:rsidRPr="00717352">
        <w:rPr>
          <w:rFonts w:ascii="Calibri" w:hAnsi="Calibri" w:cs="Calibri"/>
          <w:b/>
          <w:bCs/>
          <w:sz w:val="28"/>
          <w:szCs w:val="28"/>
        </w:rPr>
        <w:t>TAK</w:t>
      </w:r>
    </w:p>
    <w:p w14:paraId="3EC70523" w14:textId="77777777" w:rsidR="00717352" w:rsidRPr="00717352" w:rsidRDefault="00717352" w:rsidP="00717352">
      <w:pPr>
        <w:numPr>
          <w:ilvl w:val="2"/>
          <w:numId w:val="5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Środki techniczne: </w:t>
      </w:r>
      <w:r w:rsidRPr="00717352">
        <w:rPr>
          <w:rFonts w:ascii="Calibri" w:hAnsi="Calibri" w:cs="Calibri"/>
          <w:b/>
          <w:bCs/>
          <w:sz w:val="28"/>
          <w:szCs w:val="28"/>
        </w:rPr>
        <w:t>TAK</w:t>
      </w:r>
    </w:p>
    <w:p w14:paraId="741CEC40" w14:textId="77777777" w:rsidR="00717352" w:rsidRPr="00717352" w:rsidRDefault="00717352" w:rsidP="00717352">
      <w:pPr>
        <w:numPr>
          <w:ilvl w:val="2"/>
          <w:numId w:val="5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Zainstalowane urządzenia: </w:t>
      </w:r>
      <w:r w:rsidRPr="00717352">
        <w:rPr>
          <w:rFonts w:ascii="Calibri" w:hAnsi="Calibri" w:cs="Calibri"/>
          <w:b/>
          <w:bCs/>
          <w:sz w:val="28"/>
          <w:szCs w:val="28"/>
        </w:rPr>
        <w:t>TAK</w:t>
      </w:r>
    </w:p>
    <w:p w14:paraId="14A0399B" w14:textId="77777777" w:rsidR="00717352" w:rsidRPr="00717352" w:rsidRDefault="00717352" w:rsidP="00717352">
      <w:pPr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>Informacja na temat rozkładu pomieszczeń w budynkach</w:t>
      </w:r>
    </w:p>
    <w:p w14:paraId="61CEA794" w14:textId="77777777" w:rsidR="00717352" w:rsidRPr="00717352" w:rsidRDefault="00717352" w:rsidP="00717352">
      <w:pPr>
        <w:numPr>
          <w:ilvl w:val="1"/>
          <w:numId w:val="5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Liczba budynków, w których podmiot zapewnia informację na temat rozkładu pomieszczeń, co najmniej w sposób wizualny i dotykowy: </w:t>
      </w:r>
      <w:r w:rsidRPr="00717352">
        <w:rPr>
          <w:rFonts w:ascii="Calibri" w:hAnsi="Calibri" w:cs="Calibri"/>
          <w:b/>
          <w:bCs/>
          <w:sz w:val="28"/>
          <w:szCs w:val="28"/>
        </w:rPr>
        <w:t>4</w:t>
      </w:r>
    </w:p>
    <w:p w14:paraId="4FFFC26A" w14:textId="77777777" w:rsidR="00717352" w:rsidRPr="00717352" w:rsidRDefault="00717352" w:rsidP="00717352">
      <w:pPr>
        <w:numPr>
          <w:ilvl w:val="1"/>
          <w:numId w:val="5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Liczba budynków, w których podmiot zapewnia informację na temat rozkładu pomieszczeń, co najmniej w sposób wizualny i głosowy: </w:t>
      </w:r>
      <w:r w:rsidRPr="00717352">
        <w:rPr>
          <w:rFonts w:ascii="Calibri" w:hAnsi="Calibri" w:cs="Calibri"/>
          <w:b/>
          <w:bCs/>
          <w:sz w:val="28"/>
          <w:szCs w:val="28"/>
        </w:rPr>
        <w:t>51</w:t>
      </w:r>
    </w:p>
    <w:p w14:paraId="21D23AB2" w14:textId="77777777" w:rsidR="00717352" w:rsidRPr="00717352" w:rsidRDefault="00717352" w:rsidP="00717352">
      <w:pPr>
        <w:numPr>
          <w:ilvl w:val="1"/>
          <w:numId w:val="5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Liczba budynków, w których podmiot zapewnia informację na temat rozkładu pomieszczeń, co najmniej w sposób wizualny, dotykowy i głosowy: </w:t>
      </w:r>
      <w:r w:rsidRPr="00717352">
        <w:rPr>
          <w:rFonts w:ascii="Calibri" w:hAnsi="Calibri" w:cs="Calibri"/>
          <w:b/>
          <w:bCs/>
          <w:sz w:val="28"/>
          <w:szCs w:val="28"/>
        </w:rPr>
        <w:t>1</w:t>
      </w:r>
    </w:p>
    <w:p w14:paraId="19227E81" w14:textId="77777777" w:rsidR="00717352" w:rsidRPr="00717352" w:rsidRDefault="00717352" w:rsidP="00717352">
      <w:pPr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>Dostęp do budynków dla osób korzystających z psa asystującego</w:t>
      </w:r>
    </w:p>
    <w:p w14:paraId="5B5BEB69" w14:textId="77777777" w:rsidR="00717352" w:rsidRPr="00717352" w:rsidRDefault="00717352" w:rsidP="00717352">
      <w:pPr>
        <w:numPr>
          <w:ilvl w:val="1"/>
          <w:numId w:val="5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Liczba budynków, do których podmiot zapewnia wstęp osobie korzystającej z psa asystującego: </w:t>
      </w:r>
      <w:r w:rsidRPr="00717352">
        <w:rPr>
          <w:rFonts w:ascii="Calibri" w:hAnsi="Calibri" w:cs="Calibri"/>
          <w:b/>
          <w:bCs/>
          <w:sz w:val="28"/>
          <w:szCs w:val="28"/>
        </w:rPr>
        <w:t>70</w:t>
      </w:r>
    </w:p>
    <w:p w14:paraId="7062FF19" w14:textId="77777777" w:rsidR="00717352" w:rsidRPr="00717352" w:rsidRDefault="00717352" w:rsidP="00717352">
      <w:pPr>
        <w:numPr>
          <w:ilvl w:val="1"/>
          <w:numId w:val="5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Liczba budynków, do których podmiot nie zapewnia wstępu osobie korzystającej z psa asystującego: </w:t>
      </w:r>
      <w:r w:rsidRPr="00717352">
        <w:rPr>
          <w:rFonts w:ascii="Calibri" w:hAnsi="Calibri" w:cs="Calibri"/>
          <w:b/>
          <w:bCs/>
          <w:sz w:val="28"/>
          <w:szCs w:val="28"/>
        </w:rPr>
        <w:t>1</w:t>
      </w:r>
    </w:p>
    <w:p w14:paraId="20E147C3" w14:textId="77777777" w:rsidR="00717352" w:rsidRPr="00717352" w:rsidRDefault="00717352" w:rsidP="00717352">
      <w:pPr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>Ewakuacja lub ratowanie osób wewnątrz budynków</w:t>
      </w:r>
    </w:p>
    <w:p w14:paraId="7D8ACA0B" w14:textId="77777777" w:rsidR="00717352" w:rsidRPr="00717352" w:rsidRDefault="00717352" w:rsidP="00717352">
      <w:pPr>
        <w:numPr>
          <w:ilvl w:val="1"/>
          <w:numId w:val="5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>Aby umożliwić ewakuację lub ratowanie osób wewnątrz budynków, podmiot zapewnia:</w:t>
      </w:r>
    </w:p>
    <w:p w14:paraId="50760FC4" w14:textId="77777777" w:rsidR="00717352" w:rsidRPr="00717352" w:rsidRDefault="00717352" w:rsidP="00717352">
      <w:pPr>
        <w:numPr>
          <w:ilvl w:val="2"/>
          <w:numId w:val="5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Procedury ewakuacji lub ratowania: </w:t>
      </w:r>
      <w:r w:rsidRPr="00717352">
        <w:rPr>
          <w:rFonts w:ascii="Calibri" w:hAnsi="Calibri" w:cs="Calibri"/>
          <w:b/>
          <w:bCs/>
          <w:sz w:val="28"/>
          <w:szCs w:val="28"/>
        </w:rPr>
        <w:t>TAK</w:t>
      </w:r>
    </w:p>
    <w:p w14:paraId="5C47B123" w14:textId="77777777" w:rsidR="00717352" w:rsidRPr="00717352" w:rsidRDefault="00717352" w:rsidP="00717352">
      <w:pPr>
        <w:numPr>
          <w:ilvl w:val="2"/>
          <w:numId w:val="5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Sprzęt lub miejsce do ewakuacji lub ratowania: </w:t>
      </w:r>
      <w:r w:rsidRPr="00717352">
        <w:rPr>
          <w:rFonts w:ascii="Calibri" w:hAnsi="Calibri" w:cs="Calibri"/>
          <w:b/>
          <w:bCs/>
          <w:sz w:val="28"/>
          <w:szCs w:val="28"/>
        </w:rPr>
        <w:t>TAK</w:t>
      </w:r>
    </w:p>
    <w:p w14:paraId="45636AE0" w14:textId="77777777" w:rsidR="00717352" w:rsidRPr="00717352" w:rsidRDefault="00717352" w:rsidP="00717352">
      <w:pPr>
        <w:numPr>
          <w:ilvl w:val="2"/>
          <w:numId w:val="5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Pracowników przeszkolonych z procedur ewakuacji lub ratowania: </w:t>
      </w:r>
      <w:r w:rsidRPr="00717352">
        <w:rPr>
          <w:rFonts w:ascii="Calibri" w:hAnsi="Calibri" w:cs="Calibri"/>
          <w:b/>
          <w:bCs/>
          <w:sz w:val="28"/>
          <w:szCs w:val="28"/>
        </w:rPr>
        <w:t>TAK</w:t>
      </w:r>
    </w:p>
    <w:p w14:paraId="1207E114" w14:textId="77777777" w:rsidR="00717352" w:rsidRPr="00717352" w:rsidRDefault="00717352" w:rsidP="00717352">
      <w:pPr>
        <w:numPr>
          <w:ilvl w:val="1"/>
          <w:numId w:val="5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Liczba budynków, w których podmiot zapewnia osobom ze szczególnymi potrzebami możliwość ewakuacji lub ratowania osób wewnątrz budynku: </w:t>
      </w:r>
      <w:r w:rsidRPr="00717352">
        <w:rPr>
          <w:rFonts w:ascii="Calibri" w:hAnsi="Calibri" w:cs="Calibri"/>
          <w:b/>
          <w:bCs/>
          <w:sz w:val="28"/>
          <w:szCs w:val="28"/>
        </w:rPr>
        <w:t>6</w:t>
      </w:r>
    </w:p>
    <w:p w14:paraId="53527D9A" w14:textId="77777777" w:rsidR="00717352" w:rsidRPr="00717352" w:rsidRDefault="00717352" w:rsidP="00717352">
      <w:pPr>
        <w:numPr>
          <w:ilvl w:val="1"/>
          <w:numId w:val="5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Liczba budynków, w których podmiot częściowo zapewnia osobom ze szczególnymi potrzebami możliwość ewakuacji lub ratowania wewnątrz budynku: </w:t>
      </w:r>
      <w:r w:rsidRPr="00717352">
        <w:rPr>
          <w:rFonts w:ascii="Calibri" w:hAnsi="Calibri" w:cs="Calibri"/>
          <w:b/>
          <w:bCs/>
          <w:sz w:val="28"/>
          <w:szCs w:val="28"/>
        </w:rPr>
        <w:t>51</w:t>
      </w:r>
    </w:p>
    <w:p w14:paraId="1EA965C6" w14:textId="77777777" w:rsidR="00717352" w:rsidRPr="00717352" w:rsidRDefault="00717352" w:rsidP="00717352">
      <w:pPr>
        <w:numPr>
          <w:ilvl w:val="1"/>
          <w:numId w:val="5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Liczba budynków, w których podmiot nie zapewnia osobom ze szczególnymi potrzebami możliwości ewakuacji lub ratowania wewnątrz budynku: </w:t>
      </w:r>
      <w:r w:rsidRPr="00717352">
        <w:rPr>
          <w:rFonts w:ascii="Calibri" w:hAnsi="Calibri" w:cs="Calibri"/>
          <w:b/>
          <w:bCs/>
          <w:sz w:val="28"/>
          <w:szCs w:val="28"/>
        </w:rPr>
        <w:t>14</w:t>
      </w:r>
    </w:p>
    <w:p w14:paraId="63B214D3" w14:textId="77777777" w:rsidR="00717352" w:rsidRPr="00717352" w:rsidRDefault="225F48C8" w:rsidP="3B501BF6">
      <w:pPr>
        <w:pStyle w:val="Heading2"/>
        <w:rPr>
          <w:rFonts w:ascii="Calibri" w:hAnsi="Calibri" w:cs="Calibri"/>
          <w:b/>
          <w:bCs/>
          <w:sz w:val="28"/>
          <w:szCs w:val="28"/>
        </w:rPr>
      </w:pPr>
      <w:r>
        <w:t>Dział 2. Dostępność cyfrowa</w:t>
      </w:r>
    </w:p>
    <w:p w14:paraId="41D5CFD3" w14:textId="77777777" w:rsidR="00717352" w:rsidRPr="00717352" w:rsidRDefault="00717352" w:rsidP="00717352">
      <w:p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>Dane w tym dziale odnoszą się do zgodności z ustawą z dnia 4 kwietnia 2019 r. o dostępności cyfrowej stron internetowych i aplikacji mobilnych podmiotów publicznych (</w:t>
      </w:r>
      <w:proofErr w:type="spellStart"/>
      <w:r w:rsidRPr="00717352">
        <w:rPr>
          <w:rFonts w:ascii="Calibri" w:hAnsi="Calibri" w:cs="Calibri"/>
          <w:sz w:val="28"/>
          <w:szCs w:val="28"/>
        </w:rPr>
        <w:t>UdC</w:t>
      </w:r>
      <w:proofErr w:type="spellEnd"/>
      <w:r w:rsidRPr="00717352">
        <w:rPr>
          <w:rFonts w:ascii="Calibri" w:hAnsi="Calibri" w:cs="Calibri"/>
          <w:sz w:val="28"/>
          <w:szCs w:val="28"/>
        </w:rPr>
        <w:t>), w związku z art. 2 oraz art. 6 pkt 2 ustawy z dnia 19 lipca 2019 r. o zapewnianiu dostępności osobom ze szczególnymi potrzebami (</w:t>
      </w:r>
      <w:proofErr w:type="spellStart"/>
      <w:r w:rsidRPr="00717352">
        <w:rPr>
          <w:rFonts w:ascii="Calibri" w:hAnsi="Calibri" w:cs="Calibri"/>
          <w:sz w:val="28"/>
          <w:szCs w:val="28"/>
        </w:rPr>
        <w:t>UzD</w:t>
      </w:r>
      <w:proofErr w:type="spellEnd"/>
      <w:r w:rsidRPr="00717352">
        <w:rPr>
          <w:rFonts w:ascii="Calibri" w:hAnsi="Calibri" w:cs="Calibri"/>
          <w:sz w:val="28"/>
          <w:szCs w:val="28"/>
        </w:rPr>
        <w:t>).</w:t>
      </w:r>
    </w:p>
    <w:p w14:paraId="42929E14" w14:textId="77777777" w:rsidR="00717352" w:rsidRPr="00717352" w:rsidRDefault="00717352" w:rsidP="00717352">
      <w:p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Liczba prowadzonych stron internetowych: </w:t>
      </w:r>
      <w:r w:rsidRPr="00717352">
        <w:rPr>
          <w:rFonts w:ascii="Calibri" w:hAnsi="Calibri" w:cs="Calibri"/>
          <w:b/>
          <w:bCs/>
          <w:sz w:val="28"/>
          <w:szCs w:val="28"/>
        </w:rPr>
        <w:t>183</w:t>
      </w:r>
      <w:r w:rsidRPr="00717352">
        <w:rPr>
          <w:rFonts w:ascii="Calibri" w:hAnsi="Calibri" w:cs="Calibri"/>
          <w:sz w:val="28"/>
          <w:szCs w:val="28"/>
        </w:rPr>
        <w:t xml:space="preserve"> Liczba udostępnianych aplikacji mobilnych: </w:t>
      </w:r>
      <w:r w:rsidRPr="00717352">
        <w:rPr>
          <w:rFonts w:ascii="Calibri" w:hAnsi="Calibri" w:cs="Calibri"/>
          <w:b/>
          <w:bCs/>
          <w:sz w:val="28"/>
          <w:szCs w:val="28"/>
        </w:rPr>
        <w:t>4</w:t>
      </w:r>
    </w:p>
    <w:p w14:paraId="0DC74999" w14:textId="77777777" w:rsidR="00717352" w:rsidRPr="00717352" w:rsidRDefault="00717352" w:rsidP="00717352">
      <w:p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b/>
          <w:bCs/>
          <w:sz w:val="28"/>
          <w:szCs w:val="28"/>
        </w:rPr>
        <w:t xml:space="preserve">Tabela zgodności stron z wymogami </w:t>
      </w:r>
      <w:proofErr w:type="spellStart"/>
      <w:r w:rsidRPr="00717352">
        <w:rPr>
          <w:rFonts w:ascii="Calibri" w:hAnsi="Calibri" w:cs="Calibri"/>
          <w:b/>
          <w:bCs/>
          <w:sz w:val="28"/>
          <w:szCs w:val="28"/>
        </w:rPr>
        <w:t>UdC</w:t>
      </w:r>
      <w:proofErr w:type="spellEnd"/>
    </w:p>
    <w:p w14:paraId="315F2E60" w14:textId="77777777" w:rsidR="00717352" w:rsidRPr="00717352" w:rsidRDefault="225F48C8" w:rsidP="00717352">
      <w:pPr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3B501BF6">
        <w:rPr>
          <w:rFonts w:ascii="Calibri" w:hAnsi="Calibri" w:cs="Calibri"/>
          <w:b/>
          <w:bCs/>
          <w:sz w:val="28"/>
          <w:szCs w:val="28"/>
        </w:rPr>
        <w:t>Wszystkie strony internetowe</w:t>
      </w:r>
      <w:r w:rsidRPr="3B501BF6">
        <w:rPr>
          <w:rFonts w:ascii="Calibri" w:hAnsi="Calibri" w:cs="Calibri"/>
          <w:sz w:val="28"/>
          <w:szCs w:val="28"/>
        </w:rPr>
        <w:t xml:space="preserve"> </w:t>
      </w:r>
      <w:r w:rsidRPr="3B501BF6">
        <w:rPr>
          <w:rFonts w:ascii="Calibri" w:hAnsi="Calibri" w:cs="Calibri"/>
          <w:b/>
          <w:bCs/>
          <w:sz w:val="28"/>
          <w:szCs w:val="28"/>
        </w:rPr>
        <w:t>są</w:t>
      </w:r>
      <w:r w:rsidRPr="3B501BF6">
        <w:rPr>
          <w:rFonts w:ascii="Calibri" w:hAnsi="Calibri" w:cs="Calibri"/>
          <w:sz w:val="28"/>
          <w:szCs w:val="28"/>
        </w:rPr>
        <w:t xml:space="preserve"> </w:t>
      </w:r>
      <w:r w:rsidRPr="3B501BF6">
        <w:rPr>
          <w:rFonts w:ascii="Calibri" w:hAnsi="Calibri" w:cs="Calibri"/>
          <w:b/>
          <w:bCs/>
          <w:sz w:val="28"/>
          <w:szCs w:val="28"/>
        </w:rPr>
        <w:t>częściowo zgodne</w:t>
      </w:r>
      <w:r w:rsidRPr="3B501BF6">
        <w:rPr>
          <w:rFonts w:ascii="Calibri" w:hAnsi="Calibri" w:cs="Calibri"/>
          <w:sz w:val="28"/>
          <w:szCs w:val="28"/>
        </w:rPr>
        <w:t xml:space="preserve"> </w:t>
      </w:r>
      <w:r w:rsidRPr="3B501BF6">
        <w:rPr>
          <w:rFonts w:ascii="Calibri" w:hAnsi="Calibri" w:cs="Calibri"/>
          <w:b/>
          <w:bCs/>
          <w:sz w:val="28"/>
          <w:szCs w:val="28"/>
        </w:rPr>
        <w:t xml:space="preserve">z </w:t>
      </w:r>
      <w:proofErr w:type="spellStart"/>
      <w:r w:rsidRPr="3B501BF6">
        <w:rPr>
          <w:rFonts w:ascii="Calibri" w:hAnsi="Calibri" w:cs="Calibri"/>
          <w:b/>
          <w:bCs/>
          <w:sz w:val="28"/>
          <w:szCs w:val="28"/>
        </w:rPr>
        <w:t>UdC</w:t>
      </w:r>
      <w:proofErr w:type="spellEnd"/>
      <w:r w:rsidRPr="3B501BF6">
        <w:rPr>
          <w:rFonts w:ascii="Calibri" w:hAnsi="Calibri" w:cs="Calibri"/>
          <w:b/>
          <w:bCs/>
          <w:sz w:val="28"/>
          <w:szCs w:val="28"/>
        </w:rPr>
        <w:t>.</w:t>
      </w:r>
    </w:p>
    <w:p w14:paraId="2B82F0C4" w14:textId="77777777" w:rsidR="00717352" w:rsidRPr="00717352" w:rsidRDefault="00717352" w:rsidP="00717352">
      <w:p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b/>
          <w:bCs/>
          <w:sz w:val="28"/>
          <w:szCs w:val="28"/>
        </w:rPr>
        <w:t xml:space="preserve">Tabela zgodności aplikacji z wymogami </w:t>
      </w:r>
      <w:proofErr w:type="spellStart"/>
      <w:r w:rsidRPr="00717352">
        <w:rPr>
          <w:rFonts w:ascii="Calibri" w:hAnsi="Calibri" w:cs="Calibri"/>
          <w:b/>
          <w:bCs/>
          <w:sz w:val="28"/>
          <w:szCs w:val="28"/>
        </w:rPr>
        <w:t>UdC</w:t>
      </w:r>
      <w:proofErr w:type="spellEnd"/>
    </w:p>
    <w:p w14:paraId="72AB0A5F" w14:textId="77ADD7CF" w:rsidR="225F48C8" w:rsidRDefault="225F48C8" w:rsidP="3B501BF6">
      <w:pPr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3B501BF6">
        <w:rPr>
          <w:rFonts w:ascii="Calibri" w:hAnsi="Calibri" w:cs="Calibri"/>
          <w:b/>
          <w:bCs/>
          <w:sz w:val="28"/>
          <w:szCs w:val="28"/>
        </w:rPr>
        <w:t>Wszystkie aplikacje mobilne</w:t>
      </w:r>
      <w:r w:rsidRPr="3B501BF6">
        <w:rPr>
          <w:rFonts w:ascii="Calibri" w:hAnsi="Calibri" w:cs="Calibri"/>
          <w:sz w:val="28"/>
          <w:szCs w:val="28"/>
        </w:rPr>
        <w:t xml:space="preserve"> </w:t>
      </w:r>
      <w:r w:rsidRPr="3B501BF6">
        <w:rPr>
          <w:rFonts w:ascii="Calibri" w:hAnsi="Calibri" w:cs="Calibri"/>
          <w:b/>
          <w:bCs/>
          <w:sz w:val="28"/>
          <w:szCs w:val="28"/>
        </w:rPr>
        <w:t>są</w:t>
      </w:r>
      <w:r w:rsidRPr="3B501BF6">
        <w:rPr>
          <w:rFonts w:ascii="Calibri" w:hAnsi="Calibri" w:cs="Calibri"/>
          <w:sz w:val="28"/>
          <w:szCs w:val="28"/>
        </w:rPr>
        <w:t xml:space="preserve"> </w:t>
      </w:r>
      <w:r w:rsidRPr="3B501BF6">
        <w:rPr>
          <w:rFonts w:ascii="Calibri" w:hAnsi="Calibri" w:cs="Calibri"/>
          <w:b/>
          <w:bCs/>
          <w:sz w:val="28"/>
          <w:szCs w:val="28"/>
        </w:rPr>
        <w:t>częściowo zgodne</w:t>
      </w:r>
    </w:p>
    <w:p w14:paraId="23387867" w14:textId="77777777" w:rsidR="00717352" w:rsidRPr="00717352" w:rsidRDefault="225F48C8" w:rsidP="3B501BF6">
      <w:pPr>
        <w:pStyle w:val="Heading2"/>
        <w:rPr>
          <w:rFonts w:ascii="Calibri" w:hAnsi="Calibri" w:cs="Calibri"/>
          <w:b/>
          <w:bCs/>
          <w:sz w:val="28"/>
          <w:szCs w:val="28"/>
        </w:rPr>
      </w:pPr>
      <w:r>
        <w:t>Dział 3. Dostępność informacyjno-komunikacyjna</w:t>
      </w:r>
    </w:p>
    <w:p w14:paraId="486FCBE7" w14:textId="77777777" w:rsidR="00717352" w:rsidRPr="00717352" w:rsidRDefault="00717352" w:rsidP="00717352">
      <w:pPr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>Czy podmiot zapewnia osobom ze szczególnymi potrzebami obsługę z wykorzystaniem niżej wymienionych sposobów/środków wspierających komunikowanie się?</w:t>
      </w:r>
    </w:p>
    <w:p w14:paraId="03EE3783" w14:textId="77777777" w:rsidR="00717352" w:rsidRPr="00717352" w:rsidRDefault="00717352" w:rsidP="00717352">
      <w:pPr>
        <w:numPr>
          <w:ilvl w:val="1"/>
          <w:numId w:val="8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Zastosowanie formularza kontaktowego: </w:t>
      </w:r>
      <w:r w:rsidRPr="00717352">
        <w:rPr>
          <w:rFonts w:ascii="Calibri" w:hAnsi="Calibri" w:cs="Calibri"/>
          <w:b/>
          <w:bCs/>
          <w:sz w:val="28"/>
          <w:szCs w:val="28"/>
        </w:rPr>
        <w:t>NIE</w:t>
      </w:r>
    </w:p>
    <w:p w14:paraId="64D440DA" w14:textId="77777777" w:rsidR="00717352" w:rsidRPr="00717352" w:rsidRDefault="00717352" w:rsidP="00717352">
      <w:pPr>
        <w:numPr>
          <w:ilvl w:val="1"/>
          <w:numId w:val="8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Kontakt za pomocą poczty elektronicznej: </w:t>
      </w:r>
      <w:r w:rsidRPr="00717352">
        <w:rPr>
          <w:rFonts w:ascii="Calibri" w:hAnsi="Calibri" w:cs="Calibri"/>
          <w:b/>
          <w:bCs/>
          <w:sz w:val="28"/>
          <w:szCs w:val="28"/>
        </w:rPr>
        <w:t>TAK</w:t>
      </w:r>
    </w:p>
    <w:p w14:paraId="3DC8E81A" w14:textId="77777777" w:rsidR="00717352" w:rsidRPr="00717352" w:rsidRDefault="00717352" w:rsidP="00717352">
      <w:pPr>
        <w:numPr>
          <w:ilvl w:val="1"/>
          <w:numId w:val="8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Przesyłanie wiadomości tekstowych, w tym z wykorzystaniem wiadomości SMS, MMS lub komunikatorów internetowych: </w:t>
      </w:r>
      <w:r w:rsidRPr="00717352">
        <w:rPr>
          <w:rFonts w:ascii="Calibri" w:hAnsi="Calibri" w:cs="Calibri"/>
          <w:b/>
          <w:bCs/>
          <w:sz w:val="28"/>
          <w:szCs w:val="28"/>
        </w:rPr>
        <w:t>NIE</w:t>
      </w:r>
    </w:p>
    <w:p w14:paraId="5F7CFF6A" w14:textId="77777777" w:rsidR="00717352" w:rsidRPr="00717352" w:rsidRDefault="00717352" w:rsidP="00717352">
      <w:pPr>
        <w:numPr>
          <w:ilvl w:val="1"/>
          <w:numId w:val="8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Komunikacja audiowizualna, w tym z wykorzystaniem komunikatorów internetowych: </w:t>
      </w:r>
      <w:r w:rsidRPr="00717352">
        <w:rPr>
          <w:rFonts w:ascii="Calibri" w:hAnsi="Calibri" w:cs="Calibri"/>
          <w:b/>
          <w:bCs/>
          <w:sz w:val="28"/>
          <w:szCs w:val="28"/>
        </w:rPr>
        <w:t>NIE</w:t>
      </w:r>
    </w:p>
    <w:p w14:paraId="595F7AC5" w14:textId="77777777" w:rsidR="00717352" w:rsidRPr="00717352" w:rsidRDefault="00717352" w:rsidP="00717352">
      <w:pPr>
        <w:numPr>
          <w:ilvl w:val="1"/>
          <w:numId w:val="8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Przesyłanie faksów: </w:t>
      </w:r>
      <w:r w:rsidRPr="00717352">
        <w:rPr>
          <w:rFonts w:ascii="Calibri" w:hAnsi="Calibri" w:cs="Calibri"/>
          <w:b/>
          <w:bCs/>
          <w:sz w:val="28"/>
          <w:szCs w:val="28"/>
        </w:rPr>
        <w:t>NIE</w:t>
      </w:r>
    </w:p>
    <w:p w14:paraId="3EF5BBAC" w14:textId="77777777" w:rsidR="00717352" w:rsidRPr="00717352" w:rsidRDefault="00717352" w:rsidP="00717352">
      <w:pPr>
        <w:numPr>
          <w:ilvl w:val="1"/>
          <w:numId w:val="8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Wykorzystanie tłumacza języka migowego przez strony internetowe i/lub aplikacje (tłumaczenie online): </w:t>
      </w:r>
      <w:r w:rsidRPr="00717352">
        <w:rPr>
          <w:rFonts w:ascii="Calibri" w:hAnsi="Calibri" w:cs="Calibri"/>
          <w:b/>
          <w:bCs/>
          <w:sz w:val="28"/>
          <w:szCs w:val="28"/>
        </w:rPr>
        <w:t>TAK</w:t>
      </w:r>
    </w:p>
    <w:p w14:paraId="742D82BC" w14:textId="77777777" w:rsidR="00717352" w:rsidRPr="00717352" w:rsidRDefault="00717352" w:rsidP="00717352">
      <w:pPr>
        <w:numPr>
          <w:ilvl w:val="1"/>
          <w:numId w:val="8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Pomoc tłumacza języka migowego - kontakt osobisty: </w:t>
      </w:r>
      <w:r w:rsidRPr="00717352">
        <w:rPr>
          <w:rFonts w:ascii="Calibri" w:hAnsi="Calibri" w:cs="Calibri"/>
          <w:b/>
          <w:bCs/>
          <w:sz w:val="28"/>
          <w:szCs w:val="28"/>
        </w:rPr>
        <w:t>TAK</w:t>
      </w:r>
    </w:p>
    <w:p w14:paraId="10FD4A8E" w14:textId="77777777" w:rsidR="00717352" w:rsidRPr="00717352" w:rsidRDefault="00717352" w:rsidP="00717352">
      <w:pPr>
        <w:numPr>
          <w:ilvl w:val="2"/>
          <w:numId w:val="8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W jakim czasie od zgłoszenia potrzeby podmiot zapewnia kontakt osobisty z tłumaczem języka migowego: </w:t>
      </w:r>
      <w:r w:rsidRPr="00717352">
        <w:rPr>
          <w:rFonts w:ascii="Calibri" w:hAnsi="Calibri" w:cs="Calibri"/>
          <w:b/>
          <w:bCs/>
          <w:sz w:val="28"/>
          <w:szCs w:val="28"/>
        </w:rPr>
        <w:t>w ciągu 2-3 dni roboczych</w:t>
      </w:r>
    </w:p>
    <w:p w14:paraId="6021DE8F" w14:textId="77777777" w:rsidR="00717352" w:rsidRPr="00717352" w:rsidRDefault="00717352" w:rsidP="00717352">
      <w:pPr>
        <w:numPr>
          <w:ilvl w:val="1"/>
          <w:numId w:val="8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Kontakt z pomocą tłumacza-przewodnika (kontakt osobisty): </w:t>
      </w:r>
      <w:r w:rsidRPr="00717352">
        <w:rPr>
          <w:rFonts w:ascii="Calibri" w:hAnsi="Calibri" w:cs="Calibri"/>
          <w:b/>
          <w:bCs/>
          <w:sz w:val="28"/>
          <w:szCs w:val="28"/>
        </w:rPr>
        <w:t>TAK</w:t>
      </w:r>
    </w:p>
    <w:p w14:paraId="0E63FDE7" w14:textId="77777777" w:rsidR="00717352" w:rsidRPr="00717352" w:rsidRDefault="00717352" w:rsidP="00717352">
      <w:pPr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>Czy podmiot posiada urządzenia lub środki techniczne do obsługi osób słabosłyszących?</w:t>
      </w:r>
    </w:p>
    <w:p w14:paraId="2D103440" w14:textId="77777777" w:rsidR="00717352" w:rsidRPr="00717352" w:rsidRDefault="00717352" w:rsidP="00717352">
      <w:pPr>
        <w:numPr>
          <w:ilvl w:val="1"/>
          <w:numId w:val="8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Pętle indukcyjne: </w:t>
      </w:r>
      <w:r w:rsidRPr="00717352">
        <w:rPr>
          <w:rFonts w:ascii="Calibri" w:hAnsi="Calibri" w:cs="Calibri"/>
          <w:b/>
          <w:bCs/>
          <w:sz w:val="28"/>
          <w:szCs w:val="28"/>
        </w:rPr>
        <w:t>TAK</w:t>
      </w:r>
      <w:r w:rsidRPr="00717352">
        <w:rPr>
          <w:rFonts w:ascii="Calibri" w:hAnsi="Calibri" w:cs="Calibri"/>
          <w:sz w:val="28"/>
          <w:szCs w:val="28"/>
        </w:rPr>
        <w:t xml:space="preserve"> (Liczba: </w:t>
      </w:r>
      <w:r w:rsidRPr="00717352">
        <w:rPr>
          <w:rFonts w:ascii="Calibri" w:hAnsi="Calibri" w:cs="Calibri"/>
          <w:b/>
          <w:bCs/>
          <w:sz w:val="28"/>
          <w:szCs w:val="28"/>
        </w:rPr>
        <w:t>38</w:t>
      </w:r>
      <w:r w:rsidRPr="00717352">
        <w:rPr>
          <w:rFonts w:ascii="Calibri" w:hAnsi="Calibri" w:cs="Calibri"/>
          <w:sz w:val="28"/>
          <w:szCs w:val="28"/>
        </w:rPr>
        <w:t>)</w:t>
      </w:r>
    </w:p>
    <w:p w14:paraId="61B150F7" w14:textId="77777777" w:rsidR="00717352" w:rsidRPr="00717352" w:rsidRDefault="00717352" w:rsidP="00717352">
      <w:pPr>
        <w:numPr>
          <w:ilvl w:val="1"/>
          <w:numId w:val="8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Systemy FM: </w:t>
      </w:r>
      <w:r w:rsidRPr="00717352">
        <w:rPr>
          <w:rFonts w:ascii="Calibri" w:hAnsi="Calibri" w:cs="Calibri"/>
          <w:b/>
          <w:bCs/>
          <w:sz w:val="28"/>
          <w:szCs w:val="28"/>
        </w:rPr>
        <w:t>TAK</w:t>
      </w:r>
      <w:r w:rsidRPr="00717352">
        <w:rPr>
          <w:rFonts w:ascii="Calibri" w:hAnsi="Calibri" w:cs="Calibri"/>
          <w:sz w:val="28"/>
          <w:szCs w:val="28"/>
        </w:rPr>
        <w:t xml:space="preserve"> (Liczba: </w:t>
      </w:r>
      <w:r w:rsidRPr="00717352">
        <w:rPr>
          <w:rFonts w:ascii="Calibri" w:hAnsi="Calibri" w:cs="Calibri"/>
          <w:b/>
          <w:bCs/>
          <w:sz w:val="28"/>
          <w:szCs w:val="28"/>
        </w:rPr>
        <w:t>1</w:t>
      </w:r>
      <w:r w:rsidRPr="00717352">
        <w:rPr>
          <w:rFonts w:ascii="Calibri" w:hAnsi="Calibri" w:cs="Calibri"/>
          <w:sz w:val="28"/>
          <w:szCs w:val="28"/>
        </w:rPr>
        <w:t>)</w:t>
      </w:r>
    </w:p>
    <w:p w14:paraId="6A7C0C23" w14:textId="77777777" w:rsidR="00717352" w:rsidRPr="00717352" w:rsidRDefault="00717352" w:rsidP="00717352">
      <w:pPr>
        <w:numPr>
          <w:ilvl w:val="1"/>
          <w:numId w:val="8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Systemy na podczerwień (IR): </w:t>
      </w:r>
      <w:r w:rsidRPr="00717352">
        <w:rPr>
          <w:rFonts w:ascii="Calibri" w:hAnsi="Calibri" w:cs="Calibri"/>
          <w:b/>
          <w:bCs/>
          <w:sz w:val="28"/>
          <w:szCs w:val="28"/>
        </w:rPr>
        <w:t>TAK</w:t>
      </w:r>
      <w:r w:rsidRPr="00717352">
        <w:rPr>
          <w:rFonts w:ascii="Calibri" w:hAnsi="Calibri" w:cs="Calibri"/>
          <w:sz w:val="28"/>
          <w:szCs w:val="28"/>
        </w:rPr>
        <w:t xml:space="preserve"> (Liczba: </w:t>
      </w:r>
      <w:r w:rsidRPr="00717352">
        <w:rPr>
          <w:rFonts w:ascii="Calibri" w:hAnsi="Calibri" w:cs="Calibri"/>
          <w:b/>
          <w:bCs/>
          <w:sz w:val="28"/>
          <w:szCs w:val="28"/>
        </w:rPr>
        <w:t>1</w:t>
      </w:r>
      <w:r w:rsidRPr="00717352">
        <w:rPr>
          <w:rFonts w:ascii="Calibri" w:hAnsi="Calibri" w:cs="Calibri"/>
          <w:sz w:val="28"/>
          <w:szCs w:val="28"/>
        </w:rPr>
        <w:t>)</w:t>
      </w:r>
    </w:p>
    <w:p w14:paraId="33EA96F2" w14:textId="77777777" w:rsidR="00717352" w:rsidRPr="00717352" w:rsidRDefault="00717352" w:rsidP="00717352">
      <w:pPr>
        <w:numPr>
          <w:ilvl w:val="1"/>
          <w:numId w:val="8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Systemy Bluetooth: </w:t>
      </w:r>
      <w:r w:rsidRPr="00717352">
        <w:rPr>
          <w:rFonts w:ascii="Calibri" w:hAnsi="Calibri" w:cs="Calibri"/>
          <w:b/>
          <w:bCs/>
          <w:sz w:val="28"/>
          <w:szCs w:val="28"/>
        </w:rPr>
        <w:t>TAK</w:t>
      </w:r>
      <w:r w:rsidRPr="00717352">
        <w:rPr>
          <w:rFonts w:ascii="Calibri" w:hAnsi="Calibri" w:cs="Calibri"/>
          <w:sz w:val="28"/>
          <w:szCs w:val="28"/>
        </w:rPr>
        <w:t xml:space="preserve"> (Liczba: </w:t>
      </w:r>
      <w:r w:rsidRPr="00717352">
        <w:rPr>
          <w:rFonts w:ascii="Calibri" w:hAnsi="Calibri" w:cs="Calibri"/>
          <w:b/>
          <w:bCs/>
          <w:sz w:val="28"/>
          <w:szCs w:val="28"/>
        </w:rPr>
        <w:t>24</w:t>
      </w:r>
      <w:r w:rsidRPr="00717352">
        <w:rPr>
          <w:rFonts w:ascii="Calibri" w:hAnsi="Calibri" w:cs="Calibri"/>
          <w:sz w:val="28"/>
          <w:szCs w:val="28"/>
        </w:rPr>
        <w:t>)</w:t>
      </w:r>
    </w:p>
    <w:p w14:paraId="49ADA1E6" w14:textId="77777777" w:rsidR="00717352" w:rsidRPr="00717352" w:rsidRDefault="00717352" w:rsidP="00717352">
      <w:pPr>
        <w:numPr>
          <w:ilvl w:val="1"/>
          <w:numId w:val="8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Inne: </w:t>
      </w:r>
      <w:r w:rsidRPr="00717352">
        <w:rPr>
          <w:rFonts w:ascii="Calibri" w:hAnsi="Calibri" w:cs="Calibri"/>
          <w:b/>
          <w:bCs/>
          <w:sz w:val="28"/>
          <w:szCs w:val="28"/>
        </w:rPr>
        <w:t>NIE</w:t>
      </w:r>
    </w:p>
    <w:p w14:paraId="2528C22F" w14:textId="77777777" w:rsidR="00717352" w:rsidRPr="00717352" w:rsidRDefault="00717352" w:rsidP="00717352">
      <w:pPr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>Czy podmiot zapewnia na swojej głównej stronie internetowej informację o zakresie swojej działalności (głównych zadaniach podmiotu) w postaci:</w:t>
      </w:r>
    </w:p>
    <w:p w14:paraId="27AE3F72" w14:textId="77777777" w:rsidR="00717352" w:rsidRPr="00717352" w:rsidRDefault="00717352" w:rsidP="00717352">
      <w:pPr>
        <w:numPr>
          <w:ilvl w:val="1"/>
          <w:numId w:val="8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tekstu odczytywalnego maszynowo? </w:t>
      </w:r>
      <w:r w:rsidRPr="00717352">
        <w:rPr>
          <w:rFonts w:ascii="Calibri" w:hAnsi="Calibri" w:cs="Calibri"/>
          <w:b/>
          <w:bCs/>
          <w:sz w:val="28"/>
          <w:szCs w:val="28"/>
        </w:rPr>
        <w:t>NIE</w:t>
      </w:r>
    </w:p>
    <w:p w14:paraId="62C4BEFF" w14:textId="77777777" w:rsidR="00717352" w:rsidRPr="00717352" w:rsidRDefault="00717352" w:rsidP="00717352">
      <w:pPr>
        <w:numPr>
          <w:ilvl w:val="1"/>
          <w:numId w:val="8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nagrania treści w polskim języku migowym (PJM) w postaci pliku wideo? </w:t>
      </w:r>
      <w:r w:rsidRPr="00717352">
        <w:rPr>
          <w:rFonts w:ascii="Calibri" w:hAnsi="Calibri" w:cs="Calibri"/>
          <w:b/>
          <w:bCs/>
          <w:sz w:val="28"/>
          <w:szCs w:val="28"/>
        </w:rPr>
        <w:t>TAK</w:t>
      </w:r>
    </w:p>
    <w:p w14:paraId="30E01A86" w14:textId="77777777" w:rsidR="00717352" w:rsidRPr="00717352" w:rsidRDefault="00717352" w:rsidP="00717352">
      <w:pPr>
        <w:numPr>
          <w:ilvl w:val="1"/>
          <w:numId w:val="8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informacji w tekście łatwym do czytania (ETR)? </w:t>
      </w:r>
      <w:r w:rsidRPr="00717352">
        <w:rPr>
          <w:rFonts w:ascii="Calibri" w:hAnsi="Calibri" w:cs="Calibri"/>
          <w:b/>
          <w:bCs/>
          <w:sz w:val="28"/>
          <w:szCs w:val="28"/>
        </w:rPr>
        <w:t>TAK</w:t>
      </w:r>
    </w:p>
    <w:p w14:paraId="20665103" w14:textId="77777777" w:rsidR="00717352" w:rsidRPr="00717352" w:rsidRDefault="00717352" w:rsidP="00717352">
      <w:pPr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Czy w okresie sprawozdawczym - tj. od 02.01.2021 r. do 01.01.2025 r. - podmiot otrzymał od osób ze szczególnymi potrzebami wniosek o zapewnienie szczególnej formy komunikacji? </w:t>
      </w:r>
      <w:r w:rsidRPr="00717352">
        <w:rPr>
          <w:rFonts w:ascii="Calibri" w:hAnsi="Calibri" w:cs="Calibri"/>
          <w:b/>
          <w:bCs/>
          <w:sz w:val="28"/>
          <w:szCs w:val="28"/>
        </w:rPr>
        <w:t>TAK</w:t>
      </w:r>
    </w:p>
    <w:p w14:paraId="103E9AC3" w14:textId="77777777" w:rsidR="00717352" w:rsidRPr="00717352" w:rsidRDefault="00717352" w:rsidP="00717352">
      <w:pPr>
        <w:numPr>
          <w:ilvl w:val="1"/>
          <w:numId w:val="8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Liczba wniosków - ogółem: </w:t>
      </w:r>
      <w:r w:rsidRPr="00717352">
        <w:rPr>
          <w:rFonts w:ascii="Calibri" w:hAnsi="Calibri" w:cs="Calibri"/>
          <w:b/>
          <w:bCs/>
          <w:sz w:val="28"/>
          <w:szCs w:val="28"/>
        </w:rPr>
        <w:t>2</w:t>
      </w:r>
    </w:p>
    <w:p w14:paraId="4CC3E6EF" w14:textId="77777777" w:rsidR="00717352" w:rsidRPr="00717352" w:rsidRDefault="00717352" w:rsidP="00717352">
      <w:pPr>
        <w:numPr>
          <w:ilvl w:val="1"/>
          <w:numId w:val="8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>Nazwy użytych form komunikacji określonych we wnioskach ze wskazaniem liczby użyć każdej z tych form:</w:t>
      </w:r>
    </w:p>
    <w:p w14:paraId="127F2C3A" w14:textId="77777777" w:rsidR="00717352" w:rsidRPr="00717352" w:rsidRDefault="00717352" w:rsidP="00717352">
      <w:pPr>
        <w:numPr>
          <w:ilvl w:val="2"/>
          <w:numId w:val="8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>Pierwszy wniosek dotyczył zmiany opisów przedmiotów w USOS oraz w planie zajęć na stronie internetowej wydziału UŁ na bardziej zrozumiałe/na język prosty dla studenta.</w:t>
      </w:r>
    </w:p>
    <w:p w14:paraId="33D078E6" w14:textId="77777777" w:rsidR="00717352" w:rsidRPr="00717352" w:rsidRDefault="00717352" w:rsidP="00717352">
      <w:pPr>
        <w:numPr>
          <w:ilvl w:val="2"/>
          <w:numId w:val="8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Drugi wniosek dotyczył zapotrzebowania na usługę tłumacza PJM podczas konferencji naukowo-praktycznej pn. "Forum </w:t>
      </w:r>
      <w:proofErr w:type="spellStart"/>
      <w:r w:rsidRPr="00717352">
        <w:rPr>
          <w:rFonts w:ascii="Calibri" w:hAnsi="Calibri" w:cs="Calibri"/>
          <w:sz w:val="28"/>
          <w:szCs w:val="28"/>
        </w:rPr>
        <w:t>Cooperante</w:t>
      </w:r>
      <w:proofErr w:type="spellEnd"/>
      <w:r w:rsidRPr="00717352">
        <w:rPr>
          <w:rFonts w:ascii="Calibri" w:hAnsi="Calibri" w:cs="Calibri"/>
          <w:sz w:val="28"/>
          <w:szCs w:val="28"/>
        </w:rPr>
        <w:t>. Horyzonty prawa pracy" 22.05.2024 na wniosek uczestniczki tego wydarzenia.</w:t>
      </w:r>
    </w:p>
    <w:p w14:paraId="5FBAE280" w14:textId="77777777" w:rsidR="00717352" w:rsidRPr="00717352" w:rsidRDefault="00717352" w:rsidP="00717352">
      <w:p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b/>
          <w:bCs/>
          <w:sz w:val="28"/>
          <w:szCs w:val="28"/>
        </w:rPr>
        <w:t>Komentarze i uwagi dotyczące dostępności informacyjno-komunikacyjnej:</w:t>
      </w:r>
    </w:p>
    <w:p w14:paraId="1F902543" w14:textId="77777777" w:rsidR="00717352" w:rsidRPr="00717352" w:rsidRDefault="00717352" w:rsidP="00717352">
      <w:pPr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Muzeum przyrodnicze posiada system </w:t>
      </w:r>
      <w:proofErr w:type="spellStart"/>
      <w:r w:rsidRPr="00717352">
        <w:rPr>
          <w:rFonts w:ascii="Calibri" w:hAnsi="Calibri" w:cs="Calibri"/>
          <w:sz w:val="28"/>
          <w:szCs w:val="28"/>
        </w:rPr>
        <w:t>audioprzewodników</w:t>
      </w:r>
      <w:proofErr w:type="spellEnd"/>
      <w:r w:rsidRPr="00717352">
        <w:rPr>
          <w:rFonts w:ascii="Calibri" w:hAnsi="Calibri" w:cs="Calibri"/>
          <w:sz w:val="28"/>
          <w:szCs w:val="28"/>
        </w:rPr>
        <w:t xml:space="preserve"> obejmujący całą wystawę.</w:t>
      </w:r>
    </w:p>
    <w:p w14:paraId="77F2503B" w14:textId="77777777" w:rsidR="00717352" w:rsidRPr="00717352" w:rsidRDefault="00717352" w:rsidP="00717352">
      <w:pPr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>Centrum Języków i Certyfikacji UŁ posiada własny Instagram, który umożliwia przesyłanie wiadomości tekstowych.</w:t>
      </w:r>
    </w:p>
    <w:p w14:paraId="25FCDFEC" w14:textId="77777777" w:rsidR="00717352" w:rsidRPr="00717352" w:rsidRDefault="225F48C8" w:rsidP="3B501BF6">
      <w:pPr>
        <w:pStyle w:val="Heading2"/>
        <w:rPr>
          <w:rFonts w:ascii="Calibri" w:hAnsi="Calibri" w:cs="Calibri"/>
          <w:b/>
          <w:bCs/>
          <w:sz w:val="28"/>
          <w:szCs w:val="28"/>
        </w:rPr>
      </w:pPr>
      <w:r>
        <w:t>Dział 4. Informacja o dostępie alternatywnym</w:t>
      </w:r>
    </w:p>
    <w:p w14:paraId="71271734" w14:textId="77777777" w:rsidR="00717352" w:rsidRPr="00717352" w:rsidRDefault="00717352" w:rsidP="00717352">
      <w:p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Czy w okresie sprawozdawczym - tj. od 02.01.2021 r. do 01.01.2025 r. - podmiot zapewniał dostęp alternatywny? </w:t>
      </w:r>
      <w:r w:rsidRPr="00717352">
        <w:rPr>
          <w:rFonts w:ascii="Calibri" w:hAnsi="Calibri" w:cs="Calibri"/>
          <w:b/>
          <w:bCs/>
          <w:sz w:val="28"/>
          <w:szCs w:val="28"/>
        </w:rPr>
        <w:t>TAK</w:t>
      </w:r>
    </w:p>
    <w:p w14:paraId="03B2281F" w14:textId="77777777" w:rsidR="00717352" w:rsidRPr="00717352" w:rsidRDefault="00717352" w:rsidP="00717352">
      <w:pPr>
        <w:numPr>
          <w:ilvl w:val="0"/>
          <w:numId w:val="6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Liczba przypadków zastosowania dostępu alternatywnego ogółem: </w:t>
      </w:r>
      <w:r w:rsidRPr="00717352">
        <w:rPr>
          <w:rFonts w:ascii="Calibri" w:hAnsi="Calibri" w:cs="Calibri"/>
          <w:b/>
          <w:bCs/>
          <w:sz w:val="28"/>
          <w:szCs w:val="28"/>
        </w:rPr>
        <w:t>56</w:t>
      </w:r>
    </w:p>
    <w:p w14:paraId="64B9D50C" w14:textId="77777777" w:rsidR="00717352" w:rsidRPr="00717352" w:rsidRDefault="00717352" w:rsidP="00717352">
      <w:pPr>
        <w:numPr>
          <w:ilvl w:val="1"/>
          <w:numId w:val="6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w tym w postaci wsparcia innej osoby: </w:t>
      </w:r>
      <w:r w:rsidRPr="00717352">
        <w:rPr>
          <w:rFonts w:ascii="Calibri" w:hAnsi="Calibri" w:cs="Calibri"/>
          <w:b/>
          <w:bCs/>
          <w:sz w:val="28"/>
          <w:szCs w:val="28"/>
        </w:rPr>
        <w:t>34</w:t>
      </w:r>
    </w:p>
    <w:p w14:paraId="482F1882" w14:textId="77777777" w:rsidR="00717352" w:rsidRPr="00717352" w:rsidRDefault="00717352" w:rsidP="00717352">
      <w:pPr>
        <w:numPr>
          <w:ilvl w:val="1"/>
          <w:numId w:val="6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w tym w postaci wsparcia technicznego: </w:t>
      </w:r>
      <w:r w:rsidRPr="00717352">
        <w:rPr>
          <w:rFonts w:ascii="Calibri" w:hAnsi="Calibri" w:cs="Calibri"/>
          <w:b/>
          <w:bCs/>
          <w:sz w:val="28"/>
          <w:szCs w:val="28"/>
        </w:rPr>
        <w:t>4</w:t>
      </w:r>
    </w:p>
    <w:p w14:paraId="51CC0353" w14:textId="77777777" w:rsidR="00717352" w:rsidRPr="00717352" w:rsidRDefault="00717352" w:rsidP="00717352">
      <w:pPr>
        <w:numPr>
          <w:ilvl w:val="1"/>
          <w:numId w:val="6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w tym w postaci zmian w organizacji funkcjonowania podmiotu: </w:t>
      </w:r>
      <w:r w:rsidRPr="00717352">
        <w:rPr>
          <w:rFonts w:ascii="Calibri" w:hAnsi="Calibri" w:cs="Calibri"/>
          <w:b/>
          <w:bCs/>
          <w:sz w:val="28"/>
          <w:szCs w:val="28"/>
        </w:rPr>
        <w:t>18</w:t>
      </w:r>
    </w:p>
    <w:p w14:paraId="1AA867AA" w14:textId="77777777" w:rsidR="00717352" w:rsidRPr="00717352" w:rsidRDefault="00717352" w:rsidP="00717352">
      <w:p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>Brak jakiego rodzaju dostępności był powodem konieczności zastosowania dostępu alternatywnego?</w:t>
      </w:r>
    </w:p>
    <w:p w14:paraId="499D966F" w14:textId="77777777" w:rsidR="00717352" w:rsidRPr="00717352" w:rsidRDefault="00717352" w:rsidP="00717352">
      <w:pPr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Architektoniczna: </w:t>
      </w:r>
      <w:r w:rsidRPr="00717352">
        <w:rPr>
          <w:rFonts w:ascii="Calibri" w:hAnsi="Calibri" w:cs="Calibri"/>
          <w:b/>
          <w:bCs/>
          <w:sz w:val="28"/>
          <w:szCs w:val="28"/>
        </w:rPr>
        <w:t>TAK</w:t>
      </w:r>
    </w:p>
    <w:p w14:paraId="3DA10A93" w14:textId="77777777" w:rsidR="00717352" w:rsidRPr="00717352" w:rsidRDefault="00717352" w:rsidP="00717352">
      <w:pPr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Cyfrowa: </w:t>
      </w:r>
      <w:r w:rsidRPr="00717352">
        <w:rPr>
          <w:rFonts w:ascii="Calibri" w:hAnsi="Calibri" w:cs="Calibri"/>
          <w:b/>
          <w:bCs/>
          <w:sz w:val="28"/>
          <w:szCs w:val="28"/>
        </w:rPr>
        <w:t>TAK</w:t>
      </w:r>
    </w:p>
    <w:p w14:paraId="661F729B" w14:textId="77777777" w:rsidR="00717352" w:rsidRPr="00717352" w:rsidRDefault="00717352" w:rsidP="00717352">
      <w:pPr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Informacyjno-komunikacyjna: </w:t>
      </w:r>
      <w:r w:rsidRPr="00717352">
        <w:rPr>
          <w:rFonts w:ascii="Calibri" w:hAnsi="Calibri" w:cs="Calibri"/>
          <w:b/>
          <w:bCs/>
          <w:sz w:val="28"/>
          <w:szCs w:val="28"/>
        </w:rPr>
        <w:t>TAK</w:t>
      </w:r>
    </w:p>
    <w:p w14:paraId="5F7C8FE7" w14:textId="77777777" w:rsidR="00717352" w:rsidRPr="00717352" w:rsidRDefault="00717352" w:rsidP="00717352">
      <w:p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b/>
          <w:bCs/>
          <w:sz w:val="28"/>
          <w:szCs w:val="28"/>
        </w:rPr>
        <w:t>Uzasadnienie zastosowania tego rodzaju dostępu alternatywnego:</w:t>
      </w:r>
    </w:p>
    <w:p w14:paraId="48A98AD3" w14:textId="77777777" w:rsidR="00717352" w:rsidRPr="00717352" w:rsidRDefault="00717352" w:rsidP="00717352">
      <w:pPr>
        <w:numPr>
          <w:ilvl w:val="0"/>
          <w:numId w:val="9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>Na Wydziale Filologicznym UŁ brak środków na przebudowę dziekanatów, biblioteki, recepcji - dostęp alternatywny zapewniono w postaci dodatkowego stanowiska z obniżonym blatem.</w:t>
      </w:r>
    </w:p>
    <w:p w14:paraId="2B3FAECC" w14:textId="77777777" w:rsidR="00717352" w:rsidRPr="00717352" w:rsidRDefault="00717352" w:rsidP="00717352">
      <w:pPr>
        <w:numPr>
          <w:ilvl w:val="0"/>
          <w:numId w:val="9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>W Bibliotece UŁ brak dostępności architektonicznej Sekcji Muzykaliów.</w:t>
      </w:r>
    </w:p>
    <w:p w14:paraId="4521A266" w14:textId="77777777" w:rsidR="00717352" w:rsidRPr="00717352" w:rsidRDefault="00717352" w:rsidP="00717352">
      <w:pPr>
        <w:numPr>
          <w:ilvl w:val="0"/>
          <w:numId w:val="9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>Na Wydziale Fizyki i Informatyki Stosowanej UŁ niedostosowane są schody terenowe od strony wschodniego podejścia do budynku.</w:t>
      </w:r>
    </w:p>
    <w:p w14:paraId="365FF82D" w14:textId="77777777" w:rsidR="00717352" w:rsidRPr="00717352" w:rsidRDefault="00717352" w:rsidP="00717352">
      <w:pPr>
        <w:numPr>
          <w:ilvl w:val="0"/>
          <w:numId w:val="9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>W Centrum Języków i Certyfikacji UŁ osoba na wózku inwalidzkim nie mogła dostać się do auli na niższym poziomie oraz na scenę w auli.</w:t>
      </w:r>
    </w:p>
    <w:p w14:paraId="1AC09703" w14:textId="77777777" w:rsidR="00717352" w:rsidRPr="00717352" w:rsidRDefault="00717352" w:rsidP="00717352">
      <w:pPr>
        <w:numPr>
          <w:ilvl w:val="0"/>
          <w:numId w:val="9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>Osoba z protezą nie mogła wejść na scenę w auli; osoby te musiały skorzystać z pomocy innych osób. Brak podjazdów na scenę w auli.</w:t>
      </w:r>
    </w:p>
    <w:p w14:paraId="696E1E90" w14:textId="77777777" w:rsidR="00717352" w:rsidRPr="00717352" w:rsidRDefault="00717352" w:rsidP="00717352">
      <w:pPr>
        <w:numPr>
          <w:ilvl w:val="0"/>
          <w:numId w:val="9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>Na Wydziale Ekonomiczno-Socjologicznym UŁ brak możliwości dostępu do wyższych pięter budynku dla osoby na leżącym wózku. Osoba nie mieściła się w windzie oraz na istniejących platformach.</w:t>
      </w:r>
    </w:p>
    <w:p w14:paraId="4097574C" w14:textId="77777777" w:rsidR="00717352" w:rsidRPr="00717352" w:rsidRDefault="00717352" w:rsidP="00717352">
      <w:pPr>
        <w:numPr>
          <w:ilvl w:val="0"/>
          <w:numId w:val="9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>Na Wydziale Prawa i Administracji UŁ studentka poruszająca się na wózku korzysta z asystenta osobistego, który sporządza notatki z zajęć i transportuje ją między pomieszczeniami. Studentka korzysta z indywidualnej organizacji studiów.</w:t>
      </w:r>
    </w:p>
    <w:p w14:paraId="08FCE869" w14:textId="77777777" w:rsidR="00717352" w:rsidRPr="00717352" w:rsidRDefault="225F48C8" w:rsidP="3B501BF6">
      <w:pPr>
        <w:pStyle w:val="Heading2"/>
        <w:rPr>
          <w:rFonts w:ascii="Calibri" w:hAnsi="Calibri" w:cs="Calibri"/>
          <w:b/>
          <w:bCs/>
          <w:sz w:val="28"/>
          <w:szCs w:val="28"/>
        </w:rPr>
      </w:pPr>
      <w:r>
        <w:t>Dział 5. Informacje o otrzymanych wnioskach/żądaniach zapewnienia dostępności oraz postępowanie skargowe</w:t>
      </w:r>
    </w:p>
    <w:p w14:paraId="696CC9E7" w14:textId="77777777" w:rsidR="00717352" w:rsidRPr="00717352" w:rsidRDefault="00717352" w:rsidP="00717352">
      <w:pPr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Czy w okresie sprawozdawczym - tj. od 20.09.2021 r. do 01.01.2025 r. - podmiot otrzymał wniosek o zapewnienie dostępności architektonicznej i/lub informacyjno-komunikacyjnej? </w:t>
      </w:r>
      <w:r w:rsidRPr="00717352">
        <w:rPr>
          <w:rFonts w:ascii="Calibri" w:hAnsi="Calibri" w:cs="Calibri"/>
          <w:b/>
          <w:bCs/>
          <w:sz w:val="28"/>
          <w:szCs w:val="28"/>
        </w:rPr>
        <w:t>NIE</w:t>
      </w:r>
    </w:p>
    <w:p w14:paraId="0D8A80E2" w14:textId="77777777" w:rsidR="00717352" w:rsidRPr="00717352" w:rsidRDefault="00717352" w:rsidP="00717352">
      <w:pPr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Czy w okresie sprawozdawczym - tj. od 02.01.2021 r. do 01.01.2025 r. (strony internetowe) lub od 23.06.2021 r. do 01.01.2025 r. (aplikacje mobilne) - podmiot otrzymał żądanie zapewnienia dostępności cyfrowej? </w:t>
      </w:r>
      <w:r w:rsidRPr="00717352">
        <w:rPr>
          <w:rFonts w:ascii="Calibri" w:hAnsi="Calibri" w:cs="Calibri"/>
          <w:b/>
          <w:bCs/>
          <w:sz w:val="28"/>
          <w:szCs w:val="28"/>
        </w:rPr>
        <w:t>NIE</w:t>
      </w:r>
    </w:p>
    <w:p w14:paraId="157F090A" w14:textId="77777777" w:rsidR="00717352" w:rsidRPr="00717352" w:rsidRDefault="00717352" w:rsidP="00717352">
      <w:pPr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 w:rsidRPr="00717352">
        <w:rPr>
          <w:rFonts w:ascii="Calibri" w:hAnsi="Calibri" w:cs="Calibri"/>
          <w:sz w:val="28"/>
          <w:szCs w:val="28"/>
        </w:rPr>
        <w:t xml:space="preserve">Czy w okresie sprawozdawczym - tj. od 02.01.2021 r. do 01.01.2025 r. (strony internetowe) lub od 23.06.2021 r. do 01.01.2025 r. (aplikacje mobilne) - podmiot otrzymał skargę na brak dostępności cyfrowej? </w:t>
      </w:r>
      <w:r w:rsidRPr="00717352">
        <w:rPr>
          <w:rFonts w:ascii="Calibri" w:hAnsi="Calibri" w:cs="Calibri"/>
          <w:b/>
          <w:bCs/>
          <w:sz w:val="28"/>
          <w:szCs w:val="28"/>
        </w:rPr>
        <w:t>NIE</w:t>
      </w:r>
    </w:p>
    <w:p w14:paraId="508960A3" w14:textId="77777777" w:rsidR="004A1D2F" w:rsidRPr="000F27CD" w:rsidRDefault="004A1D2F">
      <w:pPr>
        <w:rPr>
          <w:rFonts w:ascii="Calibri" w:hAnsi="Calibri" w:cs="Calibri"/>
          <w:sz w:val="28"/>
          <w:szCs w:val="28"/>
        </w:rPr>
      </w:pPr>
    </w:p>
    <w:sectPr w:rsidR="004A1D2F" w:rsidRPr="000F27C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21B5C" w14:textId="77777777" w:rsidR="009A73B0" w:rsidRDefault="009A73B0" w:rsidP="009A73B0">
      <w:pPr>
        <w:spacing w:after="0" w:line="240" w:lineRule="auto"/>
      </w:pPr>
      <w:r>
        <w:separator/>
      </w:r>
    </w:p>
  </w:endnote>
  <w:endnote w:type="continuationSeparator" w:id="0">
    <w:p w14:paraId="34041861" w14:textId="77777777" w:rsidR="009A73B0" w:rsidRDefault="009A73B0" w:rsidP="009A7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EAA0F75" w14:paraId="4B0DA35A" w14:textId="77777777" w:rsidTr="1EAA0F75">
      <w:trPr>
        <w:trHeight w:val="300"/>
      </w:trPr>
      <w:tc>
        <w:tcPr>
          <w:tcW w:w="3020" w:type="dxa"/>
        </w:tcPr>
        <w:p w14:paraId="28446AB6" w14:textId="67A1D80A" w:rsidR="1EAA0F75" w:rsidRDefault="1EAA0F75" w:rsidP="1EAA0F75">
          <w:pPr>
            <w:ind w:left="-115"/>
          </w:pPr>
        </w:p>
      </w:tc>
      <w:tc>
        <w:tcPr>
          <w:tcW w:w="3020" w:type="dxa"/>
        </w:tcPr>
        <w:p w14:paraId="036B43DC" w14:textId="38565365" w:rsidR="1EAA0F75" w:rsidRDefault="1EAA0F75" w:rsidP="1EAA0F75">
          <w:pPr>
            <w:jc w:val="center"/>
          </w:pPr>
        </w:p>
      </w:tc>
      <w:tc>
        <w:tcPr>
          <w:tcW w:w="3020" w:type="dxa"/>
        </w:tcPr>
        <w:p w14:paraId="32FCDFF5" w14:textId="7527B06F" w:rsidR="1EAA0F75" w:rsidRDefault="1EAA0F75" w:rsidP="1EAA0F75">
          <w:pPr>
            <w:ind w:right="-115"/>
            <w:jc w:val="right"/>
          </w:pPr>
        </w:p>
      </w:tc>
    </w:tr>
  </w:tbl>
  <w:p w14:paraId="6F64AC11" w14:textId="5A733E4F" w:rsidR="009A73B0" w:rsidRDefault="009A73B0" w:rsidP="1EAA0F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EFD55" w14:textId="77777777" w:rsidR="009A73B0" w:rsidRDefault="009A73B0" w:rsidP="009A73B0">
      <w:pPr>
        <w:spacing w:after="0" w:line="240" w:lineRule="auto"/>
      </w:pPr>
      <w:r>
        <w:separator/>
      </w:r>
    </w:p>
  </w:footnote>
  <w:footnote w:type="continuationSeparator" w:id="0">
    <w:p w14:paraId="6498D79C" w14:textId="77777777" w:rsidR="009A73B0" w:rsidRDefault="009A73B0" w:rsidP="009A7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FC98" w14:textId="455C51D0" w:rsidR="05EA3510" w:rsidRDefault="05EA3510"/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EAA0F75" w14:paraId="03F30BA3" w14:textId="77777777" w:rsidTr="1EAA0F75">
      <w:trPr>
        <w:trHeight w:val="300"/>
      </w:trPr>
      <w:tc>
        <w:tcPr>
          <w:tcW w:w="3020" w:type="dxa"/>
        </w:tcPr>
        <w:p w14:paraId="5FAF1920" w14:textId="47C7D637" w:rsidR="1EAA0F75" w:rsidRDefault="1EAA0F75" w:rsidP="1EAA0F75">
          <w:pPr>
            <w:ind w:left="-115"/>
          </w:pPr>
        </w:p>
      </w:tc>
      <w:tc>
        <w:tcPr>
          <w:tcW w:w="3020" w:type="dxa"/>
        </w:tcPr>
        <w:p w14:paraId="2FF508EB" w14:textId="4BA805F4" w:rsidR="1EAA0F75" w:rsidRDefault="1EAA0F75" w:rsidP="1EAA0F75">
          <w:pPr>
            <w:jc w:val="center"/>
          </w:pPr>
        </w:p>
      </w:tc>
      <w:tc>
        <w:tcPr>
          <w:tcW w:w="3020" w:type="dxa"/>
        </w:tcPr>
        <w:p w14:paraId="252B7F75" w14:textId="28CBEEB2" w:rsidR="1EAA0F75" w:rsidRDefault="1EAA0F75" w:rsidP="1EAA0F75">
          <w:pPr>
            <w:ind w:right="-115"/>
            <w:jc w:val="right"/>
          </w:pPr>
        </w:p>
      </w:tc>
    </w:tr>
  </w:tbl>
  <w:p w14:paraId="15D42CB9" w14:textId="1E1533D5" w:rsidR="009A73B0" w:rsidRDefault="009A73B0" w:rsidP="1EAA0F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0D6C"/>
    <w:multiLevelType w:val="multilevel"/>
    <w:tmpl w:val="3728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C7F8D"/>
    <w:multiLevelType w:val="multilevel"/>
    <w:tmpl w:val="1FE63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22079"/>
    <w:multiLevelType w:val="multilevel"/>
    <w:tmpl w:val="D26E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959E7"/>
    <w:multiLevelType w:val="multilevel"/>
    <w:tmpl w:val="8062B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E57FD"/>
    <w:multiLevelType w:val="multilevel"/>
    <w:tmpl w:val="871A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B544B9"/>
    <w:multiLevelType w:val="multilevel"/>
    <w:tmpl w:val="5A46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E4105"/>
    <w:multiLevelType w:val="multilevel"/>
    <w:tmpl w:val="5ECA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2A3BCC"/>
    <w:multiLevelType w:val="multilevel"/>
    <w:tmpl w:val="6BA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9E3D07"/>
    <w:multiLevelType w:val="multilevel"/>
    <w:tmpl w:val="00E4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486929">
    <w:abstractNumId w:val="6"/>
  </w:num>
  <w:num w:numId="2" w16cid:durableId="1417244120">
    <w:abstractNumId w:val="4"/>
  </w:num>
  <w:num w:numId="3" w16cid:durableId="1441953282">
    <w:abstractNumId w:val="5"/>
  </w:num>
  <w:num w:numId="4" w16cid:durableId="1480882565">
    <w:abstractNumId w:val="7"/>
  </w:num>
  <w:num w:numId="5" w16cid:durableId="189532434">
    <w:abstractNumId w:val="1"/>
  </w:num>
  <w:num w:numId="6" w16cid:durableId="2015840656">
    <w:abstractNumId w:val="0"/>
  </w:num>
  <w:num w:numId="7" w16cid:durableId="571893783">
    <w:abstractNumId w:val="8"/>
  </w:num>
  <w:num w:numId="8" w16cid:durableId="813377342">
    <w:abstractNumId w:val="3"/>
  </w:num>
  <w:num w:numId="9" w16cid:durableId="856500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52"/>
    <w:rsid w:val="000222EF"/>
    <w:rsid w:val="00034E75"/>
    <w:rsid w:val="00071091"/>
    <w:rsid w:val="00087911"/>
    <w:rsid w:val="0009080B"/>
    <w:rsid w:val="000A35FA"/>
    <w:rsid w:val="000F27CD"/>
    <w:rsid w:val="00194377"/>
    <w:rsid w:val="001F7AA4"/>
    <w:rsid w:val="002203FD"/>
    <w:rsid w:val="002E70B5"/>
    <w:rsid w:val="004064D0"/>
    <w:rsid w:val="0045454E"/>
    <w:rsid w:val="004A1D2F"/>
    <w:rsid w:val="004E630F"/>
    <w:rsid w:val="005217E9"/>
    <w:rsid w:val="0062771C"/>
    <w:rsid w:val="00635945"/>
    <w:rsid w:val="00635A93"/>
    <w:rsid w:val="00660E5E"/>
    <w:rsid w:val="006D6FD6"/>
    <w:rsid w:val="00717352"/>
    <w:rsid w:val="00735C6B"/>
    <w:rsid w:val="00761D5B"/>
    <w:rsid w:val="007F13C6"/>
    <w:rsid w:val="00837CCC"/>
    <w:rsid w:val="008900D6"/>
    <w:rsid w:val="00946DD0"/>
    <w:rsid w:val="00964FB4"/>
    <w:rsid w:val="009A73B0"/>
    <w:rsid w:val="009C0A94"/>
    <w:rsid w:val="009D6877"/>
    <w:rsid w:val="00A56CCF"/>
    <w:rsid w:val="00A91C55"/>
    <w:rsid w:val="00B44530"/>
    <w:rsid w:val="00B766E3"/>
    <w:rsid w:val="00BA6E11"/>
    <w:rsid w:val="00BB0907"/>
    <w:rsid w:val="00C50AAD"/>
    <w:rsid w:val="00C62F24"/>
    <w:rsid w:val="00CA1417"/>
    <w:rsid w:val="00CA4561"/>
    <w:rsid w:val="00D20DF9"/>
    <w:rsid w:val="00D54213"/>
    <w:rsid w:val="00D81258"/>
    <w:rsid w:val="00DF7D75"/>
    <w:rsid w:val="00E67FE4"/>
    <w:rsid w:val="00E74DC2"/>
    <w:rsid w:val="00E91D81"/>
    <w:rsid w:val="00EB5ECB"/>
    <w:rsid w:val="00EC76FB"/>
    <w:rsid w:val="00FB75A1"/>
    <w:rsid w:val="00FC75C8"/>
    <w:rsid w:val="00FD6F77"/>
    <w:rsid w:val="00FF3A7E"/>
    <w:rsid w:val="05EA3510"/>
    <w:rsid w:val="0FD43B0D"/>
    <w:rsid w:val="177C5367"/>
    <w:rsid w:val="18C466C1"/>
    <w:rsid w:val="18DB17A5"/>
    <w:rsid w:val="1BF71A94"/>
    <w:rsid w:val="1EAA0F75"/>
    <w:rsid w:val="225F48C8"/>
    <w:rsid w:val="26771AFB"/>
    <w:rsid w:val="290E3306"/>
    <w:rsid w:val="2CDD2F0A"/>
    <w:rsid w:val="309178D2"/>
    <w:rsid w:val="319FABC5"/>
    <w:rsid w:val="36411A55"/>
    <w:rsid w:val="37EC904A"/>
    <w:rsid w:val="3B501BF6"/>
    <w:rsid w:val="3D6CD845"/>
    <w:rsid w:val="3D94944A"/>
    <w:rsid w:val="3DA99C71"/>
    <w:rsid w:val="3E945BFC"/>
    <w:rsid w:val="49E6941D"/>
    <w:rsid w:val="49F05B3E"/>
    <w:rsid w:val="56FA2B81"/>
    <w:rsid w:val="5E3D4959"/>
    <w:rsid w:val="6D6FF69A"/>
    <w:rsid w:val="6E622383"/>
    <w:rsid w:val="7D72F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DD768"/>
  <w15:chartTrackingRefBased/>
  <w15:docId w15:val="{D0F1F5A7-6AEB-49C0-9FD5-6681E261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717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717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17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17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717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717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717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717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717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60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5C8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660E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0E5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5C8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3B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3B0"/>
    <w:rPr>
      <w:i/>
      <w:iCs/>
      <w:color w:val="0F476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60E5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173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3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3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A9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3B0"/>
  </w:style>
  <w:style w:type="paragraph" w:styleId="Footer">
    <w:name w:val="footer"/>
    <w:basedOn w:val="Normal"/>
    <w:link w:val="FooterChar"/>
    <w:uiPriority w:val="99"/>
    <w:semiHidden/>
    <w:unhideWhenUsed/>
    <w:rsid w:val="00A9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3B0"/>
  </w:style>
  <w:style w:type="character" w:customStyle="1" w:styleId="Nagwek1Znak">
    <w:name w:val="Nagłówek 1 Znak"/>
    <w:basedOn w:val="DefaultParagraphFont"/>
    <w:uiPriority w:val="9"/>
    <w:rsid w:val="009A7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efaultParagraphFont"/>
    <w:uiPriority w:val="9"/>
    <w:semiHidden/>
    <w:rsid w:val="009A7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efaultParagraphFont"/>
    <w:uiPriority w:val="9"/>
    <w:semiHidden/>
    <w:rsid w:val="009A7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efaultParagraphFont"/>
    <w:uiPriority w:val="9"/>
    <w:semiHidden/>
    <w:rsid w:val="009A73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efaultParagraphFont"/>
    <w:uiPriority w:val="9"/>
    <w:semiHidden/>
    <w:rsid w:val="009A73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efaultParagraphFont"/>
    <w:uiPriority w:val="9"/>
    <w:semiHidden/>
    <w:rsid w:val="009A73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efaultParagraphFont"/>
    <w:uiPriority w:val="9"/>
    <w:semiHidden/>
    <w:rsid w:val="009A73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efaultParagraphFont"/>
    <w:uiPriority w:val="9"/>
    <w:semiHidden/>
    <w:rsid w:val="009A73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efaultParagraphFont"/>
    <w:uiPriority w:val="9"/>
    <w:semiHidden/>
    <w:rsid w:val="009A73B0"/>
    <w:rPr>
      <w:rFonts w:eastAsiaTheme="majorEastAsia" w:cstheme="majorBidi"/>
      <w:color w:val="272727" w:themeColor="text1" w:themeTint="D8"/>
    </w:rPr>
  </w:style>
  <w:style w:type="character" w:customStyle="1" w:styleId="Hipercze1">
    <w:name w:val="Hiperłącze1"/>
    <w:basedOn w:val="DefaultParagraphFont"/>
    <w:uiPriority w:val="99"/>
    <w:unhideWhenUsed/>
    <w:rsid w:val="009A73B0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9A73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A73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3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s-ul@uni.lod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nieszka.michalowska@uni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77F75-DE4B-4E04-BFCF-AB285D6FD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1267</Words>
  <Characters>7226</Characters>
  <Application>Microsoft Office Word</Application>
  <DocSecurity>4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o stanie zapewniania dostępnosci.Stan na 01.01.2025 r.</dc:title>
  <dc:subject/>
  <dc:creator>Agnieszka Michałowska-Gabryelczyk</dc:creator>
  <cp:keywords/>
  <dc:description/>
  <cp:lastModifiedBy>Agnieszka Michałowska-Gabryelczyk</cp:lastModifiedBy>
  <cp:revision>33</cp:revision>
  <dcterms:created xsi:type="dcterms:W3CDTF">2025-08-26T17:38:00Z</dcterms:created>
  <dcterms:modified xsi:type="dcterms:W3CDTF">2025-08-26T10:45:00Z</dcterms:modified>
</cp:coreProperties>
</file>