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4778" w14:textId="77777777" w:rsidR="0078536E" w:rsidRDefault="0078536E" w:rsidP="0078536E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Załącznik do uchwały nr 567 Senatu UŁ </w:t>
      </w:r>
    </w:p>
    <w:p w14:paraId="40D8AAB3" w14:textId="77777777" w:rsidR="0078536E" w:rsidRDefault="0078536E" w:rsidP="0078536E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 dnia 14 czerwca 2019 r.</w:t>
      </w:r>
    </w:p>
    <w:p w14:paraId="6AC0A288" w14:textId="2FD06DBA" w:rsidR="0078536E" w:rsidRDefault="0077598D" w:rsidP="0078536E">
      <w:pPr>
        <w:spacing w:after="0" w:line="240" w:lineRule="auto"/>
        <w:rPr>
          <w:b/>
          <w:i/>
          <w:sz w:val="20"/>
          <w:szCs w:val="20"/>
        </w:rPr>
      </w:pPr>
      <w:r w:rsidRPr="007C18B1">
        <w:rPr>
          <w:rFonts w:ascii="Times New Roman" w:hAnsi="Times New Roman" w:cs="Times New Roman"/>
          <w:b/>
          <w:noProof/>
          <w:szCs w:val="24"/>
          <w:lang w:eastAsia="pl-PL"/>
        </w:rPr>
        <w:drawing>
          <wp:inline distT="0" distB="0" distL="0" distR="0" wp14:anchorId="6621964D" wp14:editId="31900361">
            <wp:extent cx="3270570" cy="1495425"/>
            <wp:effectExtent l="0" t="0" r="0" b="0"/>
            <wp:docPr id="3" name="Obraz 3" descr="logo_wsmip_ul_h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_wsmip_ul_h_pl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74A2" w14:textId="77777777" w:rsidR="002C0E73" w:rsidRPr="007C18B1" w:rsidRDefault="002C0E73" w:rsidP="002C0E73">
      <w:pPr>
        <w:ind w:left="-709"/>
        <w:rPr>
          <w:rFonts w:ascii="Times New Roman" w:hAnsi="Times New Roman" w:cs="Times New Roman"/>
          <w:sz w:val="72"/>
          <w:szCs w:val="72"/>
          <w:lang w:eastAsia="pl-PL"/>
        </w:rPr>
      </w:pPr>
    </w:p>
    <w:p w14:paraId="47DB266B" w14:textId="77777777" w:rsidR="002C0E73" w:rsidRPr="007C18B1" w:rsidRDefault="009708AB" w:rsidP="002C0E73">
      <w:pPr>
        <w:jc w:val="right"/>
        <w:rPr>
          <w:rFonts w:ascii="Times New Roman" w:hAnsi="Times New Roman" w:cs="Times New Roman"/>
          <w:b/>
          <w:sz w:val="72"/>
          <w:szCs w:val="72"/>
        </w:rPr>
      </w:pPr>
      <w:r w:rsidRPr="007C18B1">
        <w:rPr>
          <w:rFonts w:ascii="Times New Roman" w:hAnsi="Times New Roman" w:cs="Times New Roman"/>
          <w:sz w:val="72"/>
          <w:szCs w:val="72"/>
          <w:lang w:eastAsia="pl-PL"/>
        </w:rPr>
        <w:fldChar w:fldCharType="begin"/>
      </w:r>
      <w:r w:rsidR="002C0E73" w:rsidRPr="007C18B1">
        <w:rPr>
          <w:rFonts w:ascii="Times New Roman" w:hAnsi="Times New Roman" w:cs="Times New Roman"/>
          <w:sz w:val="72"/>
          <w:szCs w:val="72"/>
          <w:lang w:eastAsia="pl-PL"/>
        </w:rPr>
        <w:instrText xml:space="preserve"> INCLUDEPICTURE "C:\\var\\folders\\1n\\r4my6_611zjgb_fbfchy3s9r0000gn\\T\\com.microsoft.Word\\WebArchiveCopyPasteTempFiles\\page1image45188944" \* MERGEFORMAT </w:instrText>
      </w:r>
      <w:r w:rsidRPr="007C18B1">
        <w:rPr>
          <w:rFonts w:ascii="Times New Roman" w:hAnsi="Times New Roman" w:cs="Times New Roman"/>
          <w:sz w:val="72"/>
          <w:szCs w:val="72"/>
          <w:lang w:eastAsia="pl-PL"/>
        </w:rPr>
        <w:fldChar w:fldCharType="end"/>
      </w:r>
      <w:r w:rsidR="002C0E73" w:rsidRPr="007C18B1">
        <w:rPr>
          <w:rFonts w:ascii="Times New Roman" w:hAnsi="Times New Roman" w:cs="Times New Roman"/>
          <w:b/>
          <w:sz w:val="72"/>
          <w:szCs w:val="72"/>
        </w:rPr>
        <w:t>Uniwersytet Łódzki</w:t>
      </w:r>
    </w:p>
    <w:p w14:paraId="3D5DC039" w14:textId="77777777" w:rsidR="002C0E73" w:rsidRPr="007C18B1" w:rsidRDefault="002C0E73" w:rsidP="002C0E73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7C18B1">
        <w:rPr>
          <w:rFonts w:ascii="Times New Roman" w:hAnsi="Times New Roman" w:cs="Times New Roman"/>
          <w:b/>
          <w:sz w:val="52"/>
          <w:szCs w:val="52"/>
        </w:rPr>
        <w:t>Wydział Studiów Międzynarodowych i Politologicznych</w:t>
      </w:r>
    </w:p>
    <w:p w14:paraId="50A40D05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944924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C6B921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8F2AA" w14:textId="77777777" w:rsidR="002C0E73" w:rsidRPr="007C18B1" w:rsidRDefault="002C0E73" w:rsidP="002C0E73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57424F21" w14:textId="77777777" w:rsidR="002C0E73" w:rsidRPr="007C18B1" w:rsidRDefault="002C0E73" w:rsidP="002C0E73">
      <w:pPr>
        <w:jc w:val="right"/>
        <w:rPr>
          <w:rFonts w:ascii="Times New Roman" w:hAnsi="Times New Roman" w:cs="Times New Roman"/>
          <w:sz w:val="48"/>
          <w:szCs w:val="48"/>
        </w:rPr>
      </w:pPr>
      <w:r w:rsidRPr="007C18B1">
        <w:rPr>
          <w:rFonts w:ascii="Times New Roman" w:hAnsi="Times New Roman" w:cs="Times New Roman"/>
          <w:sz w:val="48"/>
          <w:szCs w:val="48"/>
        </w:rPr>
        <w:t>Program studiów I stopnia</w:t>
      </w:r>
    </w:p>
    <w:p w14:paraId="25E289FE" w14:textId="77777777" w:rsidR="002C0E73" w:rsidRPr="007C18B1" w:rsidRDefault="002C0E73" w:rsidP="002C0E73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7C18B1">
        <w:rPr>
          <w:rFonts w:ascii="Times New Roman" w:hAnsi="Times New Roman" w:cs="Times New Roman"/>
          <w:sz w:val="40"/>
          <w:szCs w:val="40"/>
        </w:rPr>
        <w:t>Kierunek:</w:t>
      </w:r>
      <w:r w:rsidRPr="007C18B1">
        <w:rPr>
          <w:rFonts w:ascii="Times New Roman" w:hAnsi="Times New Roman" w:cs="Times New Roman"/>
          <w:b/>
          <w:sz w:val="40"/>
          <w:szCs w:val="40"/>
        </w:rPr>
        <w:t xml:space="preserve"> Studia azjatyckie</w:t>
      </w:r>
    </w:p>
    <w:p w14:paraId="7ED4A96A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744709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D6041A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683F80" w14:textId="77777777" w:rsidR="002C0E73" w:rsidRPr="007C18B1" w:rsidRDefault="002C0E73" w:rsidP="002C0E73">
      <w:pPr>
        <w:jc w:val="center"/>
        <w:rPr>
          <w:rFonts w:ascii="Times New Roman" w:hAnsi="Times New Roman" w:cs="Times New Roman"/>
          <w:lang w:eastAsia="pl-PL"/>
        </w:rPr>
      </w:pPr>
      <w:r w:rsidRPr="007C18B1">
        <w:rPr>
          <w:rFonts w:ascii="Times New Roman" w:hAnsi="Times New Roman" w:cs="Times New Roman"/>
          <w:sz w:val="32"/>
          <w:szCs w:val="32"/>
        </w:rPr>
        <w:t>Łódź 2019</w:t>
      </w:r>
    </w:p>
    <w:p w14:paraId="4D58D443" w14:textId="77777777" w:rsidR="00057594" w:rsidRPr="007C18B1" w:rsidRDefault="00057594" w:rsidP="00057594">
      <w:pPr>
        <w:pStyle w:val="Nagwek1"/>
        <w:jc w:val="center"/>
        <w:rPr>
          <w:rFonts w:ascii="Times New Roman" w:hAnsi="Times New Roman" w:cs="Times New Roman"/>
          <w:u w:val="single"/>
        </w:rPr>
      </w:pPr>
      <w:r w:rsidRPr="007C18B1">
        <w:rPr>
          <w:rFonts w:ascii="Times New Roman" w:hAnsi="Times New Roman" w:cs="Times New Roman"/>
          <w:u w:val="single"/>
        </w:rPr>
        <w:lastRenderedPageBreak/>
        <w:t>P</w:t>
      </w:r>
      <w:r w:rsidR="002C0E73" w:rsidRPr="007C18B1">
        <w:rPr>
          <w:rFonts w:ascii="Times New Roman" w:hAnsi="Times New Roman" w:cs="Times New Roman"/>
          <w:u w:val="single"/>
        </w:rPr>
        <w:t>ROGRAM STUDIÓW</w:t>
      </w:r>
    </w:p>
    <w:p w14:paraId="63D3E21C" w14:textId="77777777" w:rsidR="00057594" w:rsidRPr="007C18B1" w:rsidRDefault="0077598D" w:rsidP="00057594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Nazwa k</w:t>
      </w:r>
      <w:r w:rsidR="00057594" w:rsidRPr="007C18B1">
        <w:rPr>
          <w:rFonts w:ascii="Times New Roman" w:hAnsi="Times New Roman" w:cs="Times New Roman"/>
          <w:b/>
          <w:bCs/>
          <w:sz w:val="24"/>
          <w:szCs w:val="24"/>
        </w:rPr>
        <w:t>ierunk</w:t>
      </w:r>
      <w:r w:rsidRPr="007C18B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57594" w:rsidRPr="007C18B1">
        <w:rPr>
          <w:rFonts w:ascii="Times New Roman" w:hAnsi="Times New Roman" w:cs="Times New Roman"/>
          <w:b/>
          <w:bCs/>
          <w:sz w:val="24"/>
          <w:szCs w:val="24"/>
        </w:rPr>
        <w:t>: Studia azjatyckie</w:t>
      </w:r>
    </w:p>
    <w:p w14:paraId="529628DB" w14:textId="77777777" w:rsidR="006312C7" w:rsidRPr="007C18B1" w:rsidRDefault="006312C7" w:rsidP="006312C7">
      <w:pPr>
        <w:pStyle w:val="Akapitzlist2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Zwięzły opis kierunku</w:t>
      </w:r>
    </w:p>
    <w:p w14:paraId="65AA4DD8" w14:textId="77777777" w:rsidR="006312C7" w:rsidRPr="007C18B1" w:rsidRDefault="006312C7" w:rsidP="006312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 xml:space="preserve">Chociaż studia orientalistyczne mają w Polsce bogatą tradycję, jednak w naszym kraju nadal brakuje wieloaspektowego podejścia do współczesnej problematyki azjatyckiej. Zacieśniające się stosunki gospodarcze i polityczne pomiędzy Unią Europejską – w tym Polską – a partnerami azjatyckimi wciąż nie doczekały się dostatecznej odpowiedzi środowiska naukowego w postaci pełnowymiarowych, ogólnodostępnych studiów akademickich, kształcących specjalistów w tym zakresie. </w:t>
      </w:r>
    </w:p>
    <w:p w14:paraId="51795413" w14:textId="77777777" w:rsidR="006312C7" w:rsidRPr="007C18B1" w:rsidRDefault="006312C7" w:rsidP="006312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Studia azjatyckie mają na celu wypełnienie tej luki. Kształcenie na tym kierunku oferuje zdobycie wiedzy i umiejętności pozwalających na zrozumienie fenomenu azjatyckiego w kontekście kulturowym, politycznym, społecznym i ekonomicznym, i tym samym przygotowuje do swobodnego poruszania się w kręgach dyplomatycznych oraz otoczeniu biznesowym na tamtejszych rynkach. Specyfika szeroko pojmowanej przestrzeni azjatyckiej powoduje, że niemożliwe jest pełne zrozumienie i funkcjonowanie w lokalnym środowisku bez znajomości tamtejszych języków. Dlatego w programie studiów azjatyckich szczególną rolę odgrywa intensywna nauka języków orientalnych – chińskiego, japońskiego, hindi i arabskiego.</w:t>
      </w:r>
    </w:p>
    <w:p w14:paraId="369B395D" w14:textId="5793AAD2" w:rsidR="006312C7" w:rsidRPr="007C18B1" w:rsidRDefault="006312C7" w:rsidP="006312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 xml:space="preserve">Interdyscyplinarny charakter kierunku obejmuje zagadnienia niezwykle zróżnicowanych i dynamicznych procesów politycznych, gospodarczych i społecznych w ujęciu lokalnym, regionalnym i globalnym. Zdobyta na studiach wiedza teoretyczna oraz narzędzia praktyczne uczynią z absolwenta studiów azjatyckich, z jednej strony, osobę zdolną do refleksji i krytycznej oceny zjawisk we współczesnym świecie, z drugiej strony, z racji rosnącego zapotrzebowania – specjalistę pożądanego na rynku pracy. Ze względu na zintensyfikowanie współpracy instytucji i firm regionu łódzkiego z partnerami azjatyckimi uruchomienie kierunku studia azjatyckie pozwoli studentom na odbycie atrakcyjnych praktyk w toku studiów, a absolwentom na podjęcie pracy zgodnej z wykształceniem. Kształcenie na kierunku </w:t>
      </w:r>
      <w:r w:rsidRPr="007C18B1">
        <w:rPr>
          <w:rFonts w:ascii="Times New Roman" w:hAnsi="Times New Roman" w:cs="Times New Roman"/>
          <w:i/>
          <w:iCs/>
          <w:sz w:val="24"/>
          <w:szCs w:val="24"/>
        </w:rPr>
        <w:t xml:space="preserve">studia azjatyckie </w:t>
      </w:r>
      <w:r w:rsidRPr="007C18B1">
        <w:rPr>
          <w:rFonts w:ascii="Times New Roman" w:hAnsi="Times New Roman" w:cs="Times New Roman"/>
          <w:sz w:val="24"/>
          <w:szCs w:val="24"/>
        </w:rPr>
        <w:t>oferuje zdobycie wiedzy i umiejętności, które umożliwiają kontynuowanie studiowania na wyższych poziomach kształcenia.</w:t>
      </w:r>
    </w:p>
    <w:p w14:paraId="7BF4842A" w14:textId="77777777" w:rsidR="0077598D" w:rsidRPr="007C18B1" w:rsidRDefault="0077598D" w:rsidP="0077598D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Poziom kierunku studiów: I stopnia</w:t>
      </w:r>
    </w:p>
    <w:p w14:paraId="6E7F4839" w14:textId="77777777" w:rsidR="0077598D" w:rsidRPr="007C18B1" w:rsidRDefault="0077598D" w:rsidP="0077598D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Profil kierunku studiów: profil ogólnoakademicki</w:t>
      </w:r>
    </w:p>
    <w:p w14:paraId="2402B469" w14:textId="77777777" w:rsidR="0077598D" w:rsidRPr="007C18B1" w:rsidRDefault="0077598D" w:rsidP="0077598D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Forma kierunku studiów: studia stacjonarne</w:t>
      </w:r>
    </w:p>
    <w:p w14:paraId="16CFE3CF" w14:textId="77777777" w:rsidR="0077598D" w:rsidRPr="007C18B1" w:rsidRDefault="0077598D" w:rsidP="0077598D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Zasadnicze cele kształcenia</w:t>
      </w:r>
      <w:r w:rsidR="00F01BE3">
        <w:rPr>
          <w:rFonts w:ascii="Times New Roman" w:hAnsi="Times New Roman" w:cs="Times New Roman"/>
          <w:b/>
          <w:bCs/>
          <w:sz w:val="24"/>
          <w:szCs w:val="24"/>
        </w:rPr>
        <w:t>, w tym nabywanych przez absolwenta kwalifikacji</w:t>
      </w:r>
      <w:r w:rsidRPr="007C18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633080" w14:textId="2813E659" w:rsidR="00CB09AC" w:rsidRPr="007C18B1" w:rsidRDefault="00CB09AC" w:rsidP="0077598D">
      <w:pPr>
        <w:pStyle w:val="Akapitzlist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Celem studiów pierwszego stopnia na kierunku S</w:t>
      </w:r>
      <w:r w:rsidRPr="007C18B1">
        <w:rPr>
          <w:rFonts w:ascii="Times New Roman" w:hAnsi="Times New Roman" w:cs="Times New Roman"/>
          <w:bCs/>
          <w:sz w:val="24"/>
          <w:szCs w:val="24"/>
        </w:rPr>
        <w:t>tudia azjatyckie</w:t>
      </w:r>
      <w:r w:rsidRPr="007C18B1">
        <w:rPr>
          <w:rFonts w:ascii="Times New Roman" w:hAnsi="Times New Roman" w:cs="Times New Roman"/>
          <w:sz w:val="24"/>
          <w:szCs w:val="24"/>
        </w:rPr>
        <w:t xml:space="preserve"> jest wyposażenie absolwenta w wiedzę i umiejętności umożliwiające podjęcie pracy w podmiotach funkcjonujących w szeroko rozumianym środowisku międzynarodowym, w tym w instytucjach rządowych, samorządowych, kulturalnych, środowisku korporacji transnarodowych i innych przedsiębiorstw działających na rynkach międzynarodowych, ze </w:t>
      </w:r>
      <w:r w:rsidRPr="007C18B1">
        <w:rPr>
          <w:rFonts w:ascii="Times New Roman" w:hAnsi="Times New Roman" w:cs="Times New Roman"/>
          <w:sz w:val="24"/>
          <w:szCs w:val="24"/>
        </w:rPr>
        <w:lastRenderedPageBreak/>
        <w:t xml:space="preserve">szczególnym uwzględnieniem rynków azjatyckich. Głównym celem kształcenia jest przekazanie zasobu wiedzy i umiejętności w zakresie realizowanego podstawowego programu kształcenia w ramach kierunku </w:t>
      </w:r>
      <w:r w:rsidRPr="007C18B1">
        <w:rPr>
          <w:rFonts w:ascii="Times New Roman" w:hAnsi="Times New Roman" w:cs="Times New Roman"/>
          <w:bCs/>
          <w:sz w:val="24"/>
          <w:szCs w:val="24"/>
        </w:rPr>
        <w:t>Studia azjatyckie</w:t>
      </w:r>
      <w:r w:rsidRPr="007C18B1">
        <w:rPr>
          <w:rFonts w:ascii="Times New Roman" w:hAnsi="Times New Roman" w:cs="Times New Roman"/>
          <w:sz w:val="24"/>
          <w:szCs w:val="24"/>
        </w:rPr>
        <w:t xml:space="preserve"> w taki sposób, aby absolwent był przygotowany do wejścia na rynek pracy. Absolwent wyposażony będzie w warsztat jednego języka orientalnego na poziomie, któr</w:t>
      </w:r>
      <w:r w:rsidR="00710548">
        <w:rPr>
          <w:rFonts w:ascii="Times New Roman" w:hAnsi="Times New Roman" w:cs="Times New Roman"/>
          <w:sz w:val="24"/>
          <w:szCs w:val="24"/>
        </w:rPr>
        <w:t>y</w:t>
      </w:r>
      <w:r w:rsidRPr="007C18B1">
        <w:rPr>
          <w:rFonts w:ascii="Times New Roman" w:hAnsi="Times New Roman" w:cs="Times New Roman"/>
          <w:sz w:val="24"/>
          <w:szCs w:val="24"/>
        </w:rPr>
        <w:t xml:space="preserve"> umożliwia swobodne posługiwanie się nim. Ponadto absolwent ma świadomość konieczności ciągłego podnoszenia kwalifikacji i „uczenia się przez całe życie” z uwagi na zmiany zachodzące na rynku pracy.</w:t>
      </w:r>
    </w:p>
    <w:p w14:paraId="38487019" w14:textId="1E789C15" w:rsidR="0065061E" w:rsidRPr="007C18B1" w:rsidRDefault="0065061E" w:rsidP="0065061E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Tytuł zawodowy uzyskany przez absolwenta: licencjat</w:t>
      </w:r>
    </w:p>
    <w:p w14:paraId="4E014181" w14:textId="77777777" w:rsidR="00CB09AC" w:rsidRPr="007C18B1" w:rsidRDefault="0077598D" w:rsidP="0077598D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B09AC"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ożliwości </w:t>
      </w:r>
      <w:r w:rsidRPr="007C18B1">
        <w:rPr>
          <w:rFonts w:ascii="Times New Roman" w:hAnsi="Times New Roman" w:cs="Times New Roman"/>
          <w:b/>
          <w:bCs/>
          <w:sz w:val="24"/>
          <w:szCs w:val="24"/>
        </w:rPr>
        <w:t>zatrudnienia/kontynuowania kształcenia absolwenta:</w:t>
      </w:r>
    </w:p>
    <w:p w14:paraId="213AC436" w14:textId="77777777" w:rsidR="00CB09AC" w:rsidRPr="007C18B1" w:rsidRDefault="00CB09AC" w:rsidP="00CB09A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Po ukończeniu kierunku Studia azjatyckie absolwent może znaleźć zatrudnienie w:</w:t>
      </w:r>
    </w:p>
    <w:p w14:paraId="668616FE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Instytucjach rządowych (ministerstwa, przedstawicielstwa dyplomatyczne, instytucje bezpieczeństwa publicznego) i pozarządowych,</w:t>
      </w:r>
    </w:p>
    <w:p w14:paraId="412D0423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Instytucjach samorządowych,</w:t>
      </w:r>
    </w:p>
    <w:p w14:paraId="770481D6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Instytucjach międzynarodowych o charakterze rządowym, pozarządowym i prywatnym,</w:t>
      </w:r>
    </w:p>
    <w:p w14:paraId="02F5E7C1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Instytucjach kulturalnych,</w:t>
      </w:r>
    </w:p>
    <w:p w14:paraId="2EC89814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Mediach,</w:t>
      </w:r>
    </w:p>
    <w:p w14:paraId="607EFD40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Edukacji,</w:t>
      </w:r>
    </w:p>
    <w:p w14:paraId="02C663C2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Firmach marketingowych i agencjach Public Relations,</w:t>
      </w:r>
    </w:p>
    <w:p w14:paraId="0FEDC559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Azjatyckich firmach działających na rynkach europejskich,</w:t>
      </w:r>
    </w:p>
    <w:p w14:paraId="2FB89FD5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Przedsiębiorstwach europejskich inwestujących w Azji,</w:t>
      </w:r>
    </w:p>
    <w:p w14:paraId="58D87735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Naukowych ośrodkach analitycznych,</w:t>
      </w:r>
    </w:p>
    <w:p w14:paraId="03621B60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Instytucjach doradczych,</w:t>
      </w:r>
    </w:p>
    <w:p w14:paraId="65C0F3A9" w14:textId="77777777" w:rsidR="00CB09AC" w:rsidRPr="007C18B1" w:rsidRDefault="00CB09AC" w:rsidP="009404E5">
      <w:pPr>
        <w:pStyle w:val="Akapitzlist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Firmach szkoleniowych.</w:t>
      </w:r>
    </w:p>
    <w:p w14:paraId="365086AB" w14:textId="34BCC634" w:rsidR="0077598D" w:rsidRPr="007C18B1" w:rsidRDefault="0077598D" w:rsidP="0077598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 xml:space="preserve">W rozumieniu Rozporządzenia Ministra Pracy i Polityki Socjalnej z dnia 7 sierpnia 2014 r. w sprawie klasyfikacji zawodów i specjalności na potrzeby rynku pracy oraz zakresu jej stosowania (Dz. U. z 2014 r. poz. 1145, z uwzględnieniem zmian wynikających z rozporządzenia Ministra Rodziny, Pracy i Polityki Społecznej z dnia 7 listopada 2016 r., Dz. U. z 2016 r., poz. 1876, tekst jednolity według stanu na dzień 25 stycznia 2018 r., Dz. U. z 2018 r. poz. 227) absolwent kierunku </w:t>
      </w:r>
      <w:r w:rsidRPr="007C18B1">
        <w:rPr>
          <w:rFonts w:ascii="Times New Roman" w:hAnsi="Times New Roman" w:cs="Times New Roman"/>
          <w:i/>
          <w:sz w:val="24"/>
          <w:szCs w:val="24"/>
        </w:rPr>
        <w:t>Studia azj</w:t>
      </w:r>
      <w:r w:rsidRPr="007C18B1">
        <w:rPr>
          <w:rFonts w:ascii="Times New Roman" w:hAnsi="Times New Roman" w:cs="Times New Roman"/>
          <w:sz w:val="24"/>
          <w:szCs w:val="24"/>
        </w:rPr>
        <w:t>atyckie szczególnie predysponowany do podjęcia zatrudnienia między innymi w następujących zawodach i specjalnościach zawodowych: (242223) Specjalista do spraw planowania strategicznego, (242224) Specjalista do spraw stosunków międzynarodowych, (111403) Zawodowy działacz organizacji pozarządowej, (263502) Mediator, (264207) Redaktor serwisu internetowego, (264204) Redaktor programowy, (264205) Reporter radiowy / telewizyjny / prasowy</w:t>
      </w:r>
      <w:r w:rsidR="007C18B1" w:rsidRPr="007C18B1">
        <w:rPr>
          <w:rFonts w:ascii="Times New Roman" w:hAnsi="Times New Roman" w:cs="Times New Roman"/>
          <w:sz w:val="24"/>
          <w:szCs w:val="24"/>
        </w:rPr>
        <w:t xml:space="preserve">, (111301) </w:t>
      </w:r>
      <w:r w:rsidR="00710548">
        <w:rPr>
          <w:rFonts w:ascii="Times New Roman" w:hAnsi="Times New Roman" w:cs="Times New Roman"/>
          <w:sz w:val="24"/>
          <w:szCs w:val="24"/>
        </w:rPr>
        <w:t>U</w:t>
      </w:r>
      <w:r w:rsidR="007C18B1" w:rsidRPr="007C18B1">
        <w:rPr>
          <w:rFonts w:ascii="Times New Roman" w:hAnsi="Times New Roman" w:cs="Times New Roman"/>
          <w:sz w:val="24"/>
          <w:szCs w:val="24"/>
        </w:rPr>
        <w:t>rzędnik samorządowy, (343901) Animator kultury.</w:t>
      </w:r>
    </w:p>
    <w:p w14:paraId="4A4B13A7" w14:textId="490C7BBA" w:rsidR="00CB09AC" w:rsidRPr="007C18B1" w:rsidRDefault="00CB09AC" w:rsidP="00B265C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 xml:space="preserve">Absolwent studiów pierwszego stopnia jest przygotowany do kontynuowania studiów na poziomie magisterskim na kierunkach, których wymagania wstępne przewidują uzyskanie </w:t>
      </w:r>
      <w:r w:rsidRPr="007C18B1">
        <w:rPr>
          <w:rFonts w:ascii="Times New Roman" w:hAnsi="Times New Roman" w:cs="Times New Roman"/>
          <w:sz w:val="24"/>
          <w:szCs w:val="24"/>
        </w:rPr>
        <w:lastRenderedPageBreak/>
        <w:t>kompetencji zdobytych na pierwszym stopniu kierunku Studia azjatyckie. Osoba, która ukończyła studia pierwszego stopnia</w:t>
      </w:r>
      <w:r w:rsidR="00710548">
        <w:rPr>
          <w:rFonts w:ascii="Times New Roman" w:hAnsi="Times New Roman" w:cs="Times New Roman"/>
          <w:sz w:val="24"/>
          <w:szCs w:val="24"/>
        </w:rPr>
        <w:t>,</w:t>
      </w:r>
      <w:r w:rsidRPr="007C18B1">
        <w:rPr>
          <w:rFonts w:ascii="Times New Roman" w:hAnsi="Times New Roman" w:cs="Times New Roman"/>
          <w:sz w:val="24"/>
          <w:szCs w:val="24"/>
        </w:rPr>
        <w:t xml:space="preserve"> posiada umiejętności umożliwiające kontynuację studiów na wyższym poziomie w uczelniach zagranicznych we wszystkich krajach europejskich i pozaeuropejskich, które przewidują dwustopniowy system kształcenia uniwersyteckiego. Absolwent studiów pierwszego stopnia może kontynuować kształcenie na studiach podyplomowych oraz kursach dokształcających UŁ i innych uczelni.</w:t>
      </w:r>
    </w:p>
    <w:p w14:paraId="3D3DDD16" w14:textId="77777777" w:rsidR="007C18B1" w:rsidRPr="007C18B1" w:rsidRDefault="008A495C" w:rsidP="007C18B1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r w:rsidR="007C18B1"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 wstępne w stosunku do kandydatów:</w:t>
      </w:r>
    </w:p>
    <w:p w14:paraId="095772A8" w14:textId="77777777" w:rsidR="007C18B1" w:rsidRPr="007C18B1" w:rsidRDefault="007C18B1" w:rsidP="007C18B1">
      <w:pPr>
        <w:pStyle w:val="Akapitzlist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592FA6">
        <w:rPr>
          <w:rFonts w:ascii="Times New Roman" w:hAnsi="Times New Roman" w:cs="Times New Roman"/>
          <w:bCs/>
          <w:sz w:val="24"/>
          <w:szCs w:val="24"/>
        </w:rPr>
        <w:t>matura</w:t>
      </w:r>
      <w:r w:rsidRPr="007C18B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AD64C74" w14:textId="77777777" w:rsidR="007C18B1" w:rsidRPr="007C18B1" w:rsidRDefault="007C18B1" w:rsidP="007C18B1">
      <w:pPr>
        <w:pStyle w:val="Akapitzlist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>b. znajomość języka obcego na poziomie B1</w:t>
      </w:r>
    </w:p>
    <w:p w14:paraId="0A3FEB8A" w14:textId="77777777" w:rsidR="007C18B1" w:rsidRPr="007C18B1" w:rsidRDefault="007C18B1" w:rsidP="007C18B1">
      <w:pPr>
        <w:pStyle w:val="Akapitzlist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 xml:space="preserve">c. posiadanie podstawowej wiedzy </w:t>
      </w:r>
      <w:r w:rsidR="00F01BE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7C18B1">
        <w:rPr>
          <w:rFonts w:ascii="Times New Roman" w:hAnsi="Times New Roman" w:cs="Times New Roman"/>
          <w:bCs/>
          <w:sz w:val="24"/>
          <w:szCs w:val="24"/>
        </w:rPr>
        <w:t>świecie współczesnym</w:t>
      </w:r>
    </w:p>
    <w:p w14:paraId="513BC81A" w14:textId="77777777" w:rsidR="007C18B1" w:rsidRPr="007C18B1" w:rsidRDefault="007C18B1" w:rsidP="007C18B1">
      <w:pPr>
        <w:pStyle w:val="Akapitzlist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>d.</w:t>
      </w:r>
      <w:r w:rsidR="00F01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8B1">
        <w:rPr>
          <w:rFonts w:ascii="Times New Roman" w:hAnsi="Times New Roman" w:cs="Times New Roman"/>
          <w:bCs/>
          <w:sz w:val="24"/>
          <w:szCs w:val="24"/>
        </w:rPr>
        <w:t>zainteresowania w zakresie problematyki relacji politycznych, społecznych i kulturowych współczesnego świata</w:t>
      </w:r>
    </w:p>
    <w:p w14:paraId="7D786568" w14:textId="77777777" w:rsidR="007C18B1" w:rsidRPr="007C18B1" w:rsidRDefault="007C18B1" w:rsidP="007C18B1">
      <w:pPr>
        <w:pStyle w:val="Akapitzlist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e. podstawowa znajomość geografii, historii, wiedzy o społeczeństwie –  na poziomie szkoły ponadgimnazjalnej.</w:t>
      </w:r>
    </w:p>
    <w:p w14:paraId="0ED7506E" w14:textId="77777777" w:rsidR="00EF015F" w:rsidRPr="007C18B1" w:rsidRDefault="00EF015F" w:rsidP="00EF015F">
      <w:pPr>
        <w:pStyle w:val="Akapitzlist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3532FF" w14:textId="13353B18" w:rsidR="007C18B1" w:rsidRPr="007C18B1" w:rsidRDefault="00057594" w:rsidP="007C1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Dziedziny </w:t>
      </w:r>
      <w:r w:rsidR="007C18B1"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i dyscypliny naukowe, do których odnoszą się </w:t>
      </w:r>
      <w:r w:rsidR="00710548">
        <w:rPr>
          <w:rFonts w:ascii="Times New Roman" w:hAnsi="Times New Roman" w:cs="Times New Roman"/>
          <w:b/>
          <w:bCs/>
          <w:sz w:val="24"/>
          <w:szCs w:val="24"/>
        </w:rPr>
        <w:t xml:space="preserve">efekty </w:t>
      </w:r>
      <w:r w:rsidR="007C18B1"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uczenia się: </w:t>
      </w:r>
    </w:p>
    <w:p w14:paraId="14F252D5" w14:textId="77777777" w:rsidR="005E2B55" w:rsidRPr="007C18B1" w:rsidRDefault="00057594" w:rsidP="009404E5">
      <w:pPr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Dziedzina nauk społecznych</w:t>
      </w:r>
      <w:r w:rsidR="009404E5" w:rsidRPr="007C18B1">
        <w:rPr>
          <w:rFonts w:ascii="Times New Roman" w:hAnsi="Times New Roman" w:cs="Times New Roman"/>
          <w:sz w:val="24"/>
          <w:szCs w:val="24"/>
        </w:rPr>
        <w:t xml:space="preserve"> (DNS):</w:t>
      </w:r>
      <w:r w:rsidR="000E1484" w:rsidRPr="007C18B1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70,5</w:t>
      </w:r>
      <w:r w:rsidR="000E1484" w:rsidRPr="007C18B1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sz w:val="24"/>
          <w:szCs w:val="24"/>
        </w:rPr>
        <w:t>, dyscypliny naukowe: nauki o polityce</w:t>
      </w:r>
      <w:r w:rsidR="00070B84" w:rsidRPr="007C18B1">
        <w:rPr>
          <w:rFonts w:ascii="Times New Roman" w:hAnsi="Times New Roman" w:cs="Times New Roman"/>
          <w:sz w:val="24"/>
          <w:szCs w:val="24"/>
        </w:rPr>
        <w:t xml:space="preserve"> i administracji</w:t>
      </w:r>
      <w:r w:rsidR="00F01BE3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56</w:t>
      </w:r>
      <w:r w:rsidR="00F01BE3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sz w:val="24"/>
          <w:szCs w:val="24"/>
        </w:rPr>
        <w:t xml:space="preserve">, nauki </w:t>
      </w:r>
      <w:r w:rsidR="00070B84" w:rsidRPr="007C18B1">
        <w:rPr>
          <w:rFonts w:ascii="Times New Roman" w:hAnsi="Times New Roman" w:cs="Times New Roman"/>
          <w:sz w:val="24"/>
          <w:szCs w:val="24"/>
        </w:rPr>
        <w:t>o</w:t>
      </w:r>
      <w:r w:rsidRPr="007C18B1">
        <w:rPr>
          <w:rFonts w:ascii="Times New Roman" w:hAnsi="Times New Roman" w:cs="Times New Roman"/>
          <w:sz w:val="24"/>
          <w:szCs w:val="24"/>
        </w:rPr>
        <w:t xml:space="preserve"> komunikacji społecznej</w:t>
      </w:r>
      <w:r w:rsidR="00070B84" w:rsidRPr="007C18B1">
        <w:rPr>
          <w:rFonts w:ascii="Times New Roman" w:hAnsi="Times New Roman" w:cs="Times New Roman"/>
          <w:sz w:val="24"/>
          <w:szCs w:val="24"/>
        </w:rPr>
        <w:t xml:space="preserve"> i mediach</w:t>
      </w:r>
      <w:r w:rsidR="00F01BE3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8,5</w:t>
      </w:r>
      <w:r w:rsidR="00F01BE3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sz w:val="24"/>
          <w:szCs w:val="24"/>
        </w:rPr>
        <w:t xml:space="preserve">, </w:t>
      </w:r>
      <w:r w:rsidR="00171B03" w:rsidRPr="007C18B1">
        <w:rPr>
          <w:rFonts w:ascii="Times New Roman" w:hAnsi="Times New Roman" w:cs="Times New Roman"/>
          <w:sz w:val="24"/>
          <w:szCs w:val="24"/>
        </w:rPr>
        <w:t xml:space="preserve">nauki </w:t>
      </w:r>
      <w:r w:rsidRPr="007C18B1">
        <w:rPr>
          <w:rFonts w:ascii="Times New Roman" w:hAnsi="Times New Roman" w:cs="Times New Roman"/>
          <w:sz w:val="24"/>
          <w:szCs w:val="24"/>
        </w:rPr>
        <w:t>socjologi</w:t>
      </w:r>
      <w:r w:rsidR="00171B03" w:rsidRPr="007C18B1">
        <w:rPr>
          <w:rFonts w:ascii="Times New Roman" w:hAnsi="Times New Roman" w:cs="Times New Roman"/>
          <w:sz w:val="24"/>
          <w:szCs w:val="24"/>
        </w:rPr>
        <w:t>czne</w:t>
      </w:r>
      <w:r w:rsidR="00F01BE3">
        <w:rPr>
          <w:rFonts w:ascii="Times New Roman" w:hAnsi="Times New Roman" w:cs="Times New Roman"/>
          <w:sz w:val="24"/>
          <w:szCs w:val="24"/>
        </w:rPr>
        <w:t xml:space="preserve"> </w:t>
      </w:r>
      <w:r w:rsidR="005E37F3">
        <w:rPr>
          <w:rFonts w:ascii="Times New Roman" w:hAnsi="Times New Roman" w:cs="Times New Roman"/>
          <w:sz w:val="24"/>
          <w:szCs w:val="24"/>
        </w:rPr>
        <w:t>(6</w:t>
      </w:r>
      <w:r w:rsidR="00F01BE3">
        <w:rPr>
          <w:rFonts w:ascii="Times New Roman" w:hAnsi="Times New Roman" w:cs="Times New Roman"/>
          <w:sz w:val="24"/>
          <w:szCs w:val="24"/>
        </w:rPr>
        <w:t>%)</w:t>
      </w:r>
      <w:r w:rsidR="00171B03" w:rsidRPr="007C18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6061F6" w14:textId="77777777" w:rsidR="009404E5" w:rsidRPr="007C18B1" w:rsidRDefault="00057594" w:rsidP="009404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8B1">
        <w:rPr>
          <w:rFonts w:ascii="Times New Roman" w:hAnsi="Times New Roman" w:cs="Times New Roman"/>
          <w:sz w:val="24"/>
          <w:szCs w:val="24"/>
        </w:rPr>
        <w:t>Dziedzina nauk humanistycznych</w:t>
      </w:r>
      <w:r w:rsidR="009404E5" w:rsidRPr="007C18B1">
        <w:rPr>
          <w:rFonts w:ascii="Times New Roman" w:hAnsi="Times New Roman" w:cs="Times New Roman"/>
          <w:sz w:val="24"/>
          <w:szCs w:val="24"/>
        </w:rPr>
        <w:t xml:space="preserve"> (DNH):</w:t>
      </w:r>
      <w:r w:rsidR="005E2B55" w:rsidRPr="007C18B1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29,5</w:t>
      </w:r>
      <w:r w:rsidR="005E2B55" w:rsidRPr="007C18B1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sz w:val="24"/>
          <w:szCs w:val="24"/>
        </w:rPr>
        <w:t>, dyscypliny naukowe: historia</w:t>
      </w:r>
      <w:r w:rsidR="00F01BE3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3</w:t>
      </w:r>
      <w:r w:rsidR="00F01BE3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sz w:val="24"/>
          <w:szCs w:val="24"/>
        </w:rPr>
        <w:t>, filozofia</w:t>
      </w:r>
      <w:r w:rsidR="00F01BE3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2</w:t>
      </w:r>
      <w:r w:rsidR="00F01BE3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sz w:val="24"/>
          <w:szCs w:val="24"/>
        </w:rPr>
        <w:t xml:space="preserve">, </w:t>
      </w:r>
      <w:r w:rsidR="00171B03" w:rsidRPr="007C18B1">
        <w:rPr>
          <w:rFonts w:ascii="Times New Roman" w:hAnsi="Times New Roman" w:cs="Times New Roman"/>
          <w:sz w:val="24"/>
          <w:szCs w:val="24"/>
        </w:rPr>
        <w:t>nauki o kulturze i religii</w:t>
      </w:r>
      <w:r w:rsidR="00F01BE3">
        <w:rPr>
          <w:rFonts w:ascii="Times New Roman" w:hAnsi="Times New Roman" w:cs="Times New Roman"/>
          <w:sz w:val="24"/>
          <w:szCs w:val="24"/>
        </w:rPr>
        <w:t xml:space="preserve"> (</w:t>
      </w:r>
      <w:r w:rsidR="005E37F3">
        <w:rPr>
          <w:rFonts w:ascii="Times New Roman" w:hAnsi="Times New Roman" w:cs="Times New Roman"/>
          <w:sz w:val="24"/>
          <w:szCs w:val="24"/>
        </w:rPr>
        <w:t>24,5</w:t>
      </w:r>
      <w:r w:rsidR="00F01BE3">
        <w:rPr>
          <w:rFonts w:ascii="Times New Roman" w:hAnsi="Times New Roman" w:cs="Times New Roman"/>
          <w:sz w:val="24"/>
          <w:szCs w:val="24"/>
        </w:rPr>
        <w:t>%)</w:t>
      </w:r>
      <w:r w:rsidRPr="007C18B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F9AF721" w14:textId="77777777" w:rsidR="007C18B1" w:rsidRPr="007C18B1" w:rsidRDefault="007C18B1" w:rsidP="009404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B1">
        <w:rPr>
          <w:rFonts w:ascii="Times New Roman" w:hAnsi="Times New Roman" w:cs="Times New Roman"/>
          <w:b/>
          <w:sz w:val="24"/>
          <w:szCs w:val="24"/>
        </w:rPr>
        <w:t>Dyscyplina wiodąca: nauki o polityce i administracji</w:t>
      </w:r>
    </w:p>
    <w:p w14:paraId="170781E3" w14:textId="77777777" w:rsidR="00057594" w:rsidRDefault="009404E5" w:rsidP="00E85D72">
      <w:pPr>
        <w:pStyle w:val="Akapitzlist1"/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C18B1">
        <w:rPr>
          <w:rFonts w:ascii="Times New Roman" w:eastAsia="SimSun" w:hAnsi="Times New Roman" w:cs="Times New Roman"/>
          <w:b/>
          <w:sz w:val="24"/>
          <w:szCs w:val="24"/>
        </w:rPr>
        <w:t>Szczegółowe efekty uczenia się</w:t>
      </w:r>
      <w:r w:rsidR="00097068">
        <w:rPr>
          <w:rFonts w:ascii="Times New Roman" w:eastAsia="SimSun" w:hAnsi="Times New Roman" w:cs="Times New Roman"/>
          <w:b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6008"/>
        <w:gridCol w:w="2003"/>
      </w:tblGrid>
      <w:tr w:rsidR="009379A2" w:rsidRPr="00452E1A" w14:paraId="306E550E" w14:textId="77777777" w:rsidTr="0083362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0E8D3A" w14:textId="77777777" w:rsidR="0083362F" w:rsidRPr="0083362F" w:rsidRDefault="0083362F" w:rsidP="0083362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CA08B" w14:textId="77777777" w:rsidR="0083362F" w:rsidRPr="0083362F" w:rsidRDefault="0083362F" w:rsidP="0083362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2F">
              <w:rPr>
                <w:rFonts w:ascii="Times New Roman" w:hAnsi="Times New Roman" w:cs="Times New Roman"/>
                <w:b/>
                <w:sz w:val="24"/>
                <w:szCs w:val="24"/>
              </w:rPr>
              <w:t>Symbole efektów uczenia się dla kierunku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B7D05B" w14:textId="77777777" w:rsidR="0083362F" w:rsidRP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</w:p>
          <w:p w14:paraId="63C1276C" w14:textId="77777777" w:rsidR="0083362F" w:rsidRP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  <w:r w:rsidRPr="0083362F">
              <w:rPr>
                <w:b/>
              </w:rPr>
              <w:t xml:space="preserve">Opis kierunkowych efektów uczenia się na kierunku </w:t>
            </w:r>
          </w:p>
          <w:p w14:paraId="04123773" w14:textId="77777777" w:rsidR="0083362F" w:rsidRPr="007C18B1" w:rsidRDefault="0083362F" w:rsidP="0083362F">
            <w:pPr>
              <w:pStyle w:val="Default"/>
              <w:ind w:left="284" w:hanging="284"/>
              <w:jc w:val="center"/>
              <w:rPr>
                <w:b/>
                <w:color w:val="auto"/>
              </w:rPr>
            </w:pPr>
            <w:r w:rsidRPr="007C18B1">
              <w:rPr>
                <w:b/>
                <w:i/>
              </w:rPr>
              <w:t>Studia Azjatyckie</w:t>
            </w:r>
          </w:p>
          <w:p w14:paraId="49E5E8C1" w14:textId="77777777" w:rsidR="0083362F" w:rsidRP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  <w:r w:rsidRPr="0083362F">
              <w:rPr>
                <w:b/>
              </w:rPr>
              <w:t>Po ukończeniu studiów I stopnia absolwent:</w:t>
            </w:r>
          </w:p>
          <w:p w14:paraId="141F13E0" w14:textId="77777777" w:rsidR="0083362F" w:rsidRP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</w:p>
          <w:p w14:paraId="074A3119" w14:textId="77777777" w:rsidR="0083362F" w:rsidRP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</w:p>
          <w:p w14:paraId="444A52D0" w14:textId="77777777" w:rsidR="0083362F" w:rsidRP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57E162" w14:textId="77777777" w:rsidR="0083362F" w:rsidRPr="0083362F" w:rsidRDefault="0083362F" w:rsidP="00555A99">
            <w:pPr>
              <w:pStyle w:val="Default"/>
              <w:ind w:left="50" w:hanging="92"/>
              <w:jc w:val="center"/>
              <w:rPr>
                <w:b/>
                <w:color w:val="auto"/>
              </w:rPr>
            </w:pPr>
            <w:r w:rsidRPr="0083362F">
              <w:rPr>
                <w:b/>
                <w:color w:val="auto"/>
              </w:rPr>
              <w:t>Odniesienie do składnika opisu charakterystyk pierwszego i drugiego stopnia PRK</w:t>
            </w:r>
          </w:p>
        </w:tc>
      </w:tr>
      <w:tr w:rsidR="009379A2" w:rsidRPr="00452E1A" w14:paraId="7422CD1C" w14:textId="77777777" w:rsidTr="0083362F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C1B5A8" w14:textId="77777777" w:rsidR="0083362F" w:rsidRPr="0083362F" w:rsidRDefault="0083362F" w:rsidP="0083362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62B105" w14:textId="77777777" w:rsidR="0083362F" w:rsidRDefault="0083362F" w:rsidP="00051251">
            <w:pPr>
              <w:pStyle w:val="Default"/>
              <w:ind w:left="284" w:hanging="284"/>
              <w:jc w:val="center"/>
              <w:rPr>
                <w:b/>
              </w:rPr>
            </w:pPr>
            <w:r w:rsidRPr="0083362F">
              <w:rPr>
                <w:b/>
              </w:rPr>
              <w:t>11.1 Wiedza</w:t>
            </w:r>
          </w:p>
          <w:p w14:paraId="2A2DCF21" w14:textId="77777777" w:rsidR="00097068" w:rsidRPr="0083362F" w:rsidRDefault="00097068" w:rsidP="00051251">
            <w:pPr>
              <w:pStyle w:val="Defaul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Zna i rozumie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6FF550" w14:textId="77777777" w:rsidR="0083362F" w:rsidRPr="0083362F" w:rsidRDefault="0083362F" w:rsidP="0083362F">
            <w:pPr>
              <w:pStyle w:val="Default"/>
              <w:ind w:left="284" w:hanging="284"/>
              <w:jc w:val="center"/>
              <w:rPr>
                <w:b/>
                <w:color w:val="auto"/>
              </w:rPr>
            </w:pPr>
          </w:p>
        </w:tc>
      </w:tr>
      <w:tr w:rsidR="00057594" w:rsidRPr="007C18B1" w14:paraId="1986E1A2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9D36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0C24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 nauk społecznych i humanistycznych, ich elementarną terminologię i teorie oraz ich źródła i zastosowania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8DBB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301B11CE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52F34508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B68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449B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nauk o polityce</w:t>
            </w:r>
            <w:r w:rsidR="00C650E8"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administracji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50E8"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 o bezpieczeństwie,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nauk o komunikacji społecznej</w:t>
            </w:r>
            <w:r w:rsidR="00C650E8"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mediach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50E8"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nauk socjologicznych, ekonomii i finansów, nauk prawnych, 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historii, filozofii i </w:t>
            </w:r>
            <w:r w:rsidR="00C650E8"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 o kulturze i religii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systemie nauk oraz ich przedmiotowych i metodologicznych powiązaniach z innymi dyscyplinami naukowymi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507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P6U_W</w:t>
            </w:r>
          </w:p>
          <w:p w14:paraId="1C10FE2A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646DB2AD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3173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F80C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więzi społecznych w Azji oraz rządzące nimi prawidłowości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B416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699A6DA8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1D1653F9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F39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8885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rodzaje struktur i instytucji społecznych (kulturowych, politycznych, ekonomicznych) w Azji oraz zachodzące między nimi relacje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5D9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0C39B661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4F6138BC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3BCA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A76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procesy komunikowania interpersonalnego i społecznego w Azji, ich prawidłowości,  zakłócenia oraz historyczną ewolucję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C701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63EB27C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339A5702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66B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23B4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najważniejsze tradycyjne i współczesne teorie dotyczące ewolucji systemów politycznych, gospodarczych i społecznych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B29F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35D1258D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58E91B27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59D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E25D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metody, techniki i narzędzia badawcze używane w naukach społecznych, prawnych, ekonomicznych i humanistycznych, pozwalające opisywać procesy, struktury i instytucje społeczne w państwach azjatyckich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EAD1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052E3663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P6S_WG</w:t>
            </w:r>
          </w:p>
        </w:tc>
      </w:tr>
      <w:tr w:rsidR="00057594" w:rsidRPr="007C18B1" w14:paraId="07EA106A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80F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1B8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zasady i normy prawne, organizacyjne, moralne i etyczne, charakterystyczne dla regionu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E78E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05221771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6496AB68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552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13SA-1A_W09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835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normy konstytuujące i regulujące instytucje społeczne w Azji oraz ich źródła, ewolucję i sposoby wpływania na ludzkie zachowania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9A55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5E119BE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5A69820D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A15B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13SA-1A_W10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DB19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historyczny kontekst kształtowania się idei religijnych i filozoficznych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5362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5F51A66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24017E96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54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FAA4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wpływ instytucji kultury na współczesne życie kulturalne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682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51D6442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53F2962B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01FA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13SA-1A_W12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CA9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kompleksową naturę wybranego języka obcego na poziomie B2, jego złożoność oraz historyczną zmienność jego znaczeń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8C26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04D7555D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2E0411AC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D11B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13SA-1A_W13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B859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pojęcia i zasady z zakresu ochrony własności przemysłowej oraz prawa autorskiego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095F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5E924F9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72A5A5AC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C7B4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13SA-1A_W14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248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przyczyny, przebieg, skalę i konsekwencje zmian kulturowych, politycznych i ekonomicznych struktur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0451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P6U_W</w:t>
            </w:r>
          </w:p>
          <w:p w14:paraId="706876E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  <w:tr w:rsidR="00057594" w:rsidRPr="007C18B1" w14:paraId="751385A6" w14:textId="77777777" w:rsidTr="009404E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D1B523" w14:textId="77777777" w:rsidR="00057594" w:rsidRPr="007C18B1" w:rsidRDefault="009404E5" w:rsidP="00E85D72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1</w:t>
            </w:r>
            <w:r w:rsidR="0083362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1</w:t>
            </w:r>
            <w:r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.2: </w:t>
            </w:r>
            <w:r w:rsidR="00057594"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UMIEJĘTNOŚCI</w:t>
            </w:r>
          </w:p>
          <w:p w14:paraId="231EF115" w14:textId="77777777" w:rsidR="00057594" w:rsidRPr="007C18B1" w:rsidRDefault="00057594" w:rsidP="00E85D72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Potrafi:</w:t>
            </w:r>
          </w:p>
        </w:tc>
      </w:tr>
      <w:tr w:rsidR="00057594" w:rsidRPr="007C18B1" w14:paraId="541FA7D0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150A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CB1F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wykorzystywać zdobytą wiedzę do obserwacji, analizy i interpretacji zjawisk i procesów kulturowych, politycznych i ekonomicznych zachodzących w państwach azjatyckich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175D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30E81FFB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P6S_UW</w:t>
            </w:r>
          </w:p>
        </w:tc>
      </w:tr>
      <w:tr w:rsidR="00057594" w:rsidRPr="007C18B1" w14:paraId="485A124B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C947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8628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wykorzystywać podstawową wiedzę teoretyczną z zakresu nauk społecznych, prawnych, ekonomicznych i </w:t>
            </w: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humanistycznych w celu analizowania i interpretowania motywów i wzorów ludzkich zachowań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C72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P6U_U</w:t>
            </w:r>
          </w:p>
          <w:p w14:paraId="1B2728EF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P6S_UW</w:t>
            </w:r>
          </w:p>
        </w:tc>
      </w:tr>
      <w:tr w:rsidR="00057594" w:rsidRPr="007C18B1" w14:paraId="030CCCCF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AD4C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259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zdobywać, selekcjonować i oceniać informacje oraz rozwijać swoje profesjonalne umiejętności, korzystając z różnych źródeł w języku rodzimym i obcym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153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672EA214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P6S_UU</w:t>
            </w:r>
          </w:p>
        </w:tc>
      </w:tr>
      <w:tr w:rsidR="00057594" w:rsidRPr="007C18B1" w14:paraId="5A743A58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D82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FC94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formułować i analizować problemy badawcze, dobierać metody i narzędzia badawcze oraz prezentować wyniki badań korzystając ze źródeł pisanych i elektronicznych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FAE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17956C9B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P6S_UU</w:t>
            </w:r>
          </w:p>
        </w:tc>
      </w:tr>
      <w:tr w:rsidR="00057594" w:rsidRPr="007C18B1" w14:paraId="597C0269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191C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2A8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argumentować w sposób merytoryczny, prezentować własne pomysły, wątpliwości i sugestie oraz formułować wnioski wypowiadając się na temat problemów społecznych charakterystycznych dla państw azjatyckich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157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6474375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P6S_UK</w:t>
            </w:r>
          </w:p>
        </w:tc>
      </w:tr>
      <w:tr w:rsidR="00057594" w:rsidRPr="007C18B1" w14:paraId="0F9E1E06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F03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E9E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porozumiewać się w sposób precyzyjny i spójny przy użyciu różnych kanałów i technik komunikacyjnych ze specjalistami w zakresie nauk społecznych, prawnych, ekonomicznych i humanistycznych, jak i z odbiorcami spoza grona specjalistów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528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29C898E4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P6S_UK</w:t>
            </w:r>
          </w:p>
        </w:tc>
      </w:tr>
      <w:tr w:rsidR="00057594" w:rsidRPr="007C18B1" w14:paraId="6841E5C5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92B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40DA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oceniać przydatność typowych metod i procedur do planowania i organizacji pracy związanej z różnymi sferami działalności politycznej, kulturalnej i gospodarczej w państwach azjatyckich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003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66D48D6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P6S_UO</w:t>
            </w:r>
          </w:p>
          <w:p w14:paraId="0340CE95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P6S_UW</w:t>
            </w:r>
          </w:p>
        </w:tc>
      </w:tr>
      <w:tr w:rsidR="00057594" w:rsidRPr="007C18B1" w14:paraId="037C9C8E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6E3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27A9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porozumiewać się z osobami pochodzącymi z różnych azjatyckich środowisk, kultur i porządków prawnych w celu wykonania konkretnych zadań zawodowych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607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581046E5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P6S_UK</w:t>
            </w:r>
          </w:p>
        </w:tc>
      </w:tr>
      <w:tr w:rsidR="00057594" w:rsidRPr="007C18B1" w14:paraId="6E4DCA03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B38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13SA-1A_U09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0D05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wykorzystywać wiedzę na temat prawnych uwarunkowań instytucji i zjawisk społecznych w Azji w celu realizacji konkretnych zadań zawodowych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249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37270093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P6S_UW</w:t>
            </w:r>
          </w:p>
        </w:tc>
      </w:tr>
      <w:tr w:rsidR="00057594" w:rsidRPr="007C18B1" w14:paraId="1A85B76C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C149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13SA-1A_U10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F273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przygotowywać z samodzielnym doborem literatury proste prace pisemne dotyczące zjawisk zachodzących w Azji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F2F4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138457EE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P6S_UU</w:t>
            </w:r>
          </w:p>
          <w:p w14:paraId="572DFE68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P6S_UO</w:t>
            </w:r>
          </w:p>
        </w:tc>
      </w:tr>
      <w:tr w:rsidR="00057594" w:rsidRPr="007C18B1" w14:paraId="372E22F6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355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13SA-1A_U11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71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samodzielnie tłumaczyć prosty tekst z języka polskiego na wybrany język obcy na poziomie B2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8492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1E04BF5D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P6S_UK</w:t>
            </w:r>
          </w:p>
        </w:tc>
      </w:tr>
      <w:tr w:rsidR="00057594" w:rsidRPr="007C18B1" w14:paraId="55190E33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F87A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13SA-1A_U12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A9B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prowadzić na poziomie podstawowym pracę badawczą pod kierunkiem opiekuna naukowego, dokonując krytycznej analizy źródeł w języku polskim i obcym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B092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4DEE96B9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P6S_UU</w:t>
            </w:r>
          </w:p>
        </w:tc>
      </w:tr>
      <w:tr w:rsidR="00057594" w:rsidRPr="007C18B1" w14:paraId="710F9EAB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8FF2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13SA-1A_U13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1373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przygotowywać wystąpienia ustne i brać udział w debacie, w języku polskim i obcym, na temat zjawisk politycznych, kulturowych i gospodarczych zachodzących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921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P6U_U</w:t>
            </w:r>
          </w:p>
          <w:p w14:paraId="7B471578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P6S_UK</w:t>
            </w:r>
          </w:p>
        </w:tc>
      </w:tr>
      <w:tr w:rsidR="00057594" w:rsidRPr="007C18B1" w14:paraId="5C956099" w14:textId="77777777" w:rsidTr="009404E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6EC8B" w14:textId="77777777" w:rsidR="00057594" w:rsidRPr="007C18B1" w:rsidRDefault="0083362F" w:rsidP="00E85D72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11</w:t>
            </w:r>
            <w:r w:rsidR="009404E5"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.3: </w:t>
            </w:r>
            <w:r w:rsidR="00057594"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KOMPETENCJE SPOŁECZNE</w:t>
            </w:r>
          </w:p>
          <w:p w14:paraId="5EED9C63" w14:textId="77777777" w:rsidR="00057594" w:rsidRPr="007C18B1" w:rsidRDefault="00057594" w:rsidP="00E85D72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7C18B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Jest gotów do:</w:t>
            </w:r>
          </w:p>
        </w:tc>
      </w:tr>
      <w:tr w:rsidR="00057594" w:rsidRPr="007C18B1" w14:paraId="10A1F4CE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B73B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09E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ciągłego uczenia się i doskonalenia umiejętności, wyznaczania kierunków własnego rozwoju i kształcenia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0399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2729FB7F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P6S_KK</w:t>
            </w:r>
          </w:p>
        </w:tc>
      </w:tr>
      <w:tr w:rsidR="00057594" w:rsidRPr="007C18B1" w14:paraId="7596FFA0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491F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13SA-1A_K02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EC47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uzupełnienia wiedzy oraz zmiany zdania w świetle dostępnych informacji i argumentów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143F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397C6E0F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P6S_KK</w:t>
            </w:r>
          </w:p>
        </w:tc>
      </w:tr>
      <w:tr w:rsidR="00057594" w:rsidRPr="007C18B1" w14:paraId="3F8B3C43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9696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BCE8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zachowania się w sposób profesjonalny i postępowania zgodnie z zasadami etyki zawodowej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D8B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6B0525E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P6S_KR</w:t>
            </w:r>
          </w:p>
        </w:tc>
      </w:tr>
      <w:tr w:rsidR="00057594" w:rsidRPr="007C18B1" w14:paraId="1A370439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B9EB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559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przestrzegania norm etycznych w badaniach naukowych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CC8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0C5E56DD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P6S_KR</w:t>
            </w:r>
          </w:p>
        </w:tc>
      </w:tr>
      <w:tr w:rsidR="00057594" w:rsidRPr="007C18B1" w14:paraId="3DEE80F1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D16D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30D1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aktywnego uczestnictwa w grupach, organizacjach i instytucjach realizujących działania gospodarcze, polityczne i kulturowe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330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53BE131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P6S_KO</w:t>
            </w:r>
          </w:p>
        </w:tc>
      </w:tr>
      <w:tr w:rsidR="00057594" w:rsidRPr="007C18B1" w14:paraId="1085C82C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6A82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9F3E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samodzielnego podejmowania i inicjowania działań na rzecz interesu publicznego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932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04C4E4AF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P6S_KO</w:t>
            </w:r>
          </w:p>
        </w:tc>
      </w:tr>
      <w:tr w:rsidR="00057594" w:rsidRPr="007C18B1" w14:paraId="44BE0E27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F51B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4B2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uczestniczenia w przygotowaniu projektów społecznych, uwzględniając czynniki ekonomiczne, polityczne i prawne występujące w państwach azjatyckich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C1F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4403115E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P6S_KO</w:t>
            </w:r>
          </w:p>
        </w:tc>
      </w:tr>
      <w:tr w:rsidR="00057594" w:rsidRPr="007C18B1" w14:paraId="108A977F" w14:textId="77777777" w:rsidTr="002015F8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C130" w14:textId="77777777" w:rsidR="00057594" w:rsidRPr="007C18B1" w:rsidRDefault="00057594" w:rsidP="00E85D72">
            <w:pPr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13SA-1A_K08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322A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uczestniczenia w życiu kulturalnym i społecznym, korzystając z wiedzy o mediach i instytucjach społecznych w Azji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C64" w14:textId="77777777" w:rsidR="00555A99" w:rsidRDefault="00555A99" w:rsidP="00555A9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P6U_K</w:t>
            </w:r>
          </w:p>
          <w:p w14:paraId="72ED3156" w14:textId="77777777" w:rsidR="00057594" w:rsidRPr="007C18B1" w:rsidRDefault="00057594" w:rsidP="00E85D72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P6S_KO</w:t>
            </w:r>
          </w:p>
        </w:tc>
      </w:tr>
    </w:tbl>
    <w:p w14:paraId="2FE2A24D" w14:textId="77777777" w:rsidR="0083362F" w:rsidRPr="0083362F" w:rsidRDefault="0083362F" w:rsidP="00833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4289" w14:textId="77777777" w:rsidR="0083362F" w:rsidRPr="0083362F" w:rsidRDefault="0083362F" w:rsidP="008336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Efekt </w:t>
      </w:r>
      <w:r w:rsidRPr="0083362F">
        <w:rPr>
          <w:rFonts w:ascii="Times New Roman" w:eastAsia="Calibri" w:hAnsi="Times New Roman" w:cs="Times New Roman"/>
          <w:b/>
          <w:sz w:val="24"/>
          <w:szCs w:val="24"/>
        </w:rPr>
        <w:t>uczenia się z zakresu ochrony własności intelektualnej i prawa autorskiego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559"/>
      </w:tblGrid>
      <w:tr w:rsidR="0083362F" w:rsidRPr="0083362F" w14:paraId="72C375C1" w14:textId="77777777" w:rsidTr="00051251">
        <w:trPr>
          <w:cantSplit/>
          <w:trHeight w:val="735"/>
        </w:trPr>
        <w:tc>
          <w:tcPr>
            <w:tcW w:w="1526" w:type="dxa"/>
          </w:tcPr>
          <w:p w14:paraId="5AFA3E16" w14:textId="77777777" w:rsidR="0083362F" w:rsidRPr="007C18B1" w:rsidRDefault="0083362F" w:rsidP="00051251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sz w:val="24"/>
                <w:szCs w:val="24"/>
              </w:rPr>
              <w:t>13SA-1A_W13</w:t>
            </w:r>
          </w:p>
        </w:tc>
        <w:tc>
          <w:tcPr>
            <w:tcW w:w="6379" w:type="dxa"/>
          </w:tcPr>
          <w:p w14:paraId="4D2CB44C" w14:textId="77777777" w:rsidR="0083362F" w:rsidRPr="007C18B1" w:rsidRDefault="0083362F" w:rsidP="00051251">
            <w:pPr>
              <w:suppressAutoHyphens/>
              <w:spacing w:after="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pojęcia i zasady z zakresu ochrony własności przemysłowej oraz prawa autorskiego</w:t>
            </w:r>
          </w:p>
        </w:tc>
        <w:tc>
          <w:tcPr>
            <w:tcW w:w="1559" w:type="dxa"/>
            <w:vAlign w:val="bottom"/>
          </w:tcPr>
          <w:p w14:paraId="470DAD70" w14:textId="77777777" w:rsidR="0083362F" w:rsidRPr="007C18B1" w:rsidRDefault="0083362F" w:rsidP="0005125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P6S_WK</w:t>
            </w:r>
          </w:p>
        </w:tc>
      </w:tr>
    </w:tbl>
    <w:p w14:paraId="4F8965AC" w14:textId="77777777" w:rsidR="0083362F" w:rsidRPr="0083362F" w:rsidRDefault="0083362F" w:rsidP="0083362F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E5B5D" w14:textId="468B710D" w:rsidR="0083362F" w:rsidRPr="0083362F" w:rsidRDefault="0083362F" w:rsidP="0083362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62F">
        <w:rPr>
          <w:rFonts w:ascii="Times New Roman" w:eastAsia="Calibri" w:hAnsi="Times New Roman" w:cs="Times New Roman"/>
          <w:sz w:val="24"/>
          <w:szCs w:val="24"/>
        </w:rPr>
        <w:t xml:space="preserve">jest realizowany przede wszystkim w ramach obowiązkowego szkolenia oraz seminariów licencjackich i </w:t>
      </w:r>
      <w:r w:rsidR="00710548">
        <w:rPr>
          <w:rFonts w:ascii="Times New Roman" w:eastAsia="Calibri" w:hAnsi="Times New Roman" w:cs="Times New Roman"/>
          <w:sz w:val="24"/>
          <w:szCs w:val="24"/>
        </w:rPr>
        <w:t xml:space="preserve">zajęć prowadzonych w formie </w:t>
      </w:r>
      <w:r w:rsidRPr="0083362F">
        <w:rPr>
          <w:rFonts w:ascii="Times New Roman" w:eastAsia="Calibri" w:hAnsi="Times New Roman" w:cs="Times New Roman"/>
          <w:sz w:val="24"/>
          <w:szCs w:val="24"/>
        </w:rPr>
        <w:t>konwersatoriów</w:t>
      </w:r>
      <w:r w:rsidR="00EA49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D3DD7E" w14:textId="77777777" w:rsidR="0083362F" w:rsidRPr="0083362F" w:rsidRDefault="0083362F" w:rsidP="00B265C1">
      <w:pPr>
        <w:pStyle w:val="Akapitzlist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362F">
        <w:rPr>
          <w:rFonts w:ascii="Times New Roman" w:hAnsi="Times New Roman" w:cs="Times New Roman"/>
          <w:b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62F">
        <w:rPr>
          <w:rFonts w:ascii="Times New Roman" w:hAnsi="Times New Roman" w:cs="Times New Roman"/>
          <w:b/>
          <w:sz w:val="24"/>
          <w:szCs w:val="24"/>
        </w:rPr>
        <w:t>analizy zgodności efektów uczenia się z potrzebami rynku pracy i otoczenia społecznego, wnioski z analizy wyników monitoringu karier zawodowych absolwentów oraz sprawdzone wzorce międzynarodowe przy jednoczesnym uwzględnieniu specyfiki kierunku</w:t>
      </w:r>
    </w:p>
    <w:p w14:paraId="44E51B64" w14:textId="77777777" w:rsidR="00D510A8" w:rsidRDefault="00D510A8" w:rsidP="0060062B">
      <w:pPr>
        <w:pStyle w:val="Akapitzlist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10A8">
        <w:rPr>
          <w:rFonts w:ascii="Times New Roman" w:hAnsi="Times New Roman" w:cs="Times New Roman"/>
          <w:sz w:val="24"/>
          <w:szCs w:val="24"/>
        </w:rPr>
        <w:t xml:space="preserve">Kierunek studiów I stopnia </w:t>
      </w:r>
      <w:r w:rsidRPr="00D510A8">
        <w:rPr>
          <w:rFonts w:ascii="Times New Roman" w:hAnsi="Times New Roman" w:cs="Times New Roman"/>
          <w:i/>
          <w:sz w:val="24"/>
          <w:szCs w:val="24"/>
        </w:rPr>
        <w:t>Studia azjatyckie</w:t>
      </w:r>
      <w:r w:rsidRPr="00D510A8">
        <w:rPr>
          <w:rFonts w:ascii="Times New Roman" w:hAnsi="Times New Roman" w:cs="Times New Roman"/>
          <w:sz w:val="24"/>
          <w:szCs w:val="24"/>
        </w:rPr>
        <w:t xml:space="preserve"> odpowiada na potrzeby otoczenia społeczno-gospodarczego wobec coraz większych i coraz bardziej różnorodnych wyzwań  dla polityki państwa w wielu sferach życia społecznego i ekonomicznego. Przeprowadzone analizy pokazały, że zarówno w służbie publicznej, jak i w organizacjach pozarządowych, które coraz aktywniej włączają się w rozwiazywanie problemów społecznych i realizację zadań publicznych w tym zakresie,  potrzebni są wszechstronnie wykształceni specjaliści, znający różne aspekty polityki krajowej i międzynarodowej, w tym regulacje i standardy europejskie. Na tej podstawie zostały sformułowane zakładane efekty uczenia się i opracowany program studiów dla kierunku </w:t>
      </w:r>
      <w:r w:rsidRPr="00D510A8">
        <w:rPr>
          <w:rFonts w:ascii="Times New Roman" w:hAnsi="Times New Roman" w:cs="Times New Roman"/>
          <w:i/>
          <w:sz w:val="24"/>
          <w:szCs w:val="24"/>
        </w:rPr>
        <w:t>Studia azjatyckie</w:t>
      </w:r>
      <w:r w:rsidRPr="00D510A8">
        <w:rPr>
          <w:rFonts w:ascii="Times New Roman" w:hAnsi="Times New Roman" w:cs="Times New Roman"/>
          <w:sz w:val="24"/>
          <w:szCs w:val="24"/>
        </w:rPr>
        <w:t xml:space="preserve">. Program z dominująca rolą nauk o polityce i </w:t>
      </w:r>
      <w:r w:rsidRPr="00D510A8">
        <w:rPr>
          <w:rFonts w:ascii="Times New Roman" w:hAnsi="Times New Roman" w:cs="Times New Roman"/>
          <w:sz w:val="24"/>
          <w:szCs w:val="24"/>
        </w:rPr>
        <w:lastRenderedPageBreak/>
        <w:t xml:space="preserve">administracji ma jednak charakter bardzo interdyscyplinarny. Uwzględniono w nim z jednej strony założenia ogólnoakademickiego  profilu  kierunku, który ma przygotować studentów do prowadzenia badań naukowych, z drugiej zaś konieczność rozwijania kompetencji niezbędnych w wykonywaniu różnych zawodów. Student ma możliwość – dzięki wprowadzeniu dużej liczby modułów wybieralnych – elastycznego i indywidualnego kształtowania własnej ścieżki dydaktycznej i rozwijania swoich zainteresowań. </w:t>
      </w:r>
    </w:p>
    <w:p w14:paraId="2458A578" w14:textId="77777777" w:rsidR="0060062B" w:rsidRPr="0060062B" w:rsidRDefault="0060062B" w:rsidP="0060062B">
      <w:pPr>
        <w:pStyle w:val="Akapitzlist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Z przeprowadzonej analizy rynku pracy wśród pr</w:t>
      </w:r>
      <w:r>
        <w:rPr>
          <w:rFonts w:ascii="Times New Roman" w:hAnsi="Times New Roman" w:cs="Times New Roman"/>
          <w:sz w:val="24"/>
          <w:szCs w:val="24"/>
        </w:rPr>
        <w:t>zedsiębiorców regionu łódzkiego</w:t>
      </w:r>
      <w:r w:rsidRPr="0060062B">
        <w:rPr>
          <w:rFonts w:ascii="Times New Roman" w:hAnsi="Times New Roman" w:cs="Times New Roman"/>
          <w:sz w:val="24"/>
          <w:szCs w:val="24"/>
        </w:rPr>
        <w:t xml:space="preserve"> oraz monitoringu zatrudnienia absolwentów kierunku Stosunki międzynarodowe wynika, że obszar działalności gospodarczej w zakresie kontaktów z regionem azjatyckim jest jedną z najbardziej dynamicznie rozwijających się branż. Dyplomacja polska, władze regionalne, instytucje otoczenia biznesu oraz przedsiębiorcy w coraz większym stopniu interesują się tym regionem. Rośnie wymiana handlowa oraz wskaźnik wzajemnych inwestycji. Na poparcie tej tezy warto dodać, że:</w:t>
      </w:r>
    </w:p>
    <w:p w14:paraId="77D0B3C6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1.</w:t>
      </w:r>
      <w:r w:rsidRPr="0060062B">
        <w:rPr>
          <w:rFonts w:ascii="Times New Roman" w:hAnsi="Times New Roman" w:cs="Times New Roman"/>
          <w:sz w:val="24"/>
          <w:szCs w:val="24"/>
        </w:rPr>
        <w:tab/>
        <w:t xml:space="preserve">Polska od grudnia 2011 roku ma podpisane strategiczne partnerstwo z Chinami; </w:t>
      </w:r>
    </w:p>
    <w:p w14:paraId="1C8DA233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2.</w:t>
      </w:r>
      <w:r w:rsidRPr="0060062B">
        <w:rPr>
          <w:rFonts w:ascii="Times New Roman" w:hAnsi="Times New Roman" w:cs="Times New Roman"/>
          <w:sz w:val="24"/>
          <w:szCs w:val="24"/>
        </w:rPr>
        <w:tab/>
        <w:t>Województwo Łódzkie i Miasto Łódź otworzyły biuro regionalne w Chengdu (zachodnie Chiny), następnie Ministerstwo Spraw Zagranicznych otworzyło w Chengdu konsulat (z 6 osobową obsadą);</w:t>
      </w:r>
    </w:p>
    <w:p w14:paraId="00944E55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3.</w:t>
      </w:r>
      <w:r w:rsidRPr="0060062B">
        <w:rPr>
          <w:rFonts w:ascii="Times New Roman" w:hAnsi="Times New Roman" w:cs="Times New Roman"/>
          <w:sz w:val="24"/>
          <w:szCs w:val="24"/>
        </w:rPr>
        <w:tab/>
        <w:t>Firma Hatrans jest operatem połączenia kolejowego Łódź-Chengdu;</w:t>
      </w:r>
    </w:p>
    <w:p w14:paraId="548DB126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4.</w:t>
      </w:r>
      <w:r w:rsidRPr="0060062B">
        <w:rPr>
          <w:rFonts w:ascii="Times New Roman" w:hAnsi="Times New Roman" w:cs="Times New Roman"/>
          <w:sz w:val="24"/>
          <w:szCs w:val="24"/>
        </w:rPr>
        <w:tab/>
        <w:t xml:space="preserve">Miasto Chengdu otworzyło biuro regionalne w Łodzi; </w:t>
      </w:r>
    </w:p>
    <w:p w14:paraId="5AD1E754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5.</w:t>
      </w:r>
      <w:r w:rsidRPr="0060062B">
        <w:rPr>
          <w:rFonts w:ascii="Times New Roman" w:hAnsi="Times New Roman" w:cs="Times New Roman"/>
          <w:sz w:val="24"/>
          <w:szCs w:val="24"/>
        </w:rPr>
        <w:tab/>
        <w:t>Japońskie inwestycje w regionie łódzkim Japan Tobacco International w Gostkowie Starym,  Fujitsu w Łodzi i Takeda Pharma w Łodzi.</w:t>
      </w:r>
    </w:p>
    <w:p w14:paraId="41A475BB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6.</w:t>
      </w:r>
      <w:r w:rsidRPr="0060062B">
        <w:rPr>
          <w:rFonts w:ascii="Times New Roman" w:hAnsi="Times New Roman" w:cs="Times New Roman"/>
          <w:sz w:val="24"/>
          <w:szCs w:val="24"/>
        </w:rPr>
        <w:tab/>
        <w:t>Pracownicy WSMiP otrzymują rosnącą ilość zapytań od przedsiębiorców, instytucji otoczenia biznesu oraz władz samorządowych i urzędów centralnych poszukujących osób na staże bądź do pracy w zakresie współpracy z regionem azjatyckim.</w:t>
      </w:r>
    </w:p>
    <w:p w14:paraId="5D455635" w14:textId="77777777" w:rsidR="0060062B" w:rsidRPr="0060062B" w:rsidRDefault="0060062B" w:rsidP="0060062B">
      <w:pPr>
        <w:pStyle w:val="Akapitzlist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7.</w:t>
      </w:r>
      <w:r w:rsidRPr="0060062B">
        <w:rPr>
          <w:rFonts w:ascii="Times New Roman" w:hAnsi="Times New Roman" w:cs="Times New Roman"/>
          <w:sz w:val="24"/>
          <w:szCs w:val="24"/>
        </w:rPr>
        <w:tab/>
        <w:t>Wzmożone zainteresowanie rynkami azjatyckimi przez władze samorządowe oraz przedsiębiorców z regionu łódzkiego przyczyniło się do powołania w grudniu 2015 roku przy Uniwersytecie Łódzkim pierwszego akademickiego think-tanku - Ośrodka Spraw Azjatyckich.</w:t>
      </w:r>
    </w:p>
    <w:p w14:paraId="7B3F7434" w14:textId="77777777" w:rsidR="0083362F" w:rsidRPr="0083362F" w:rsidRDefault="0060062B" w:rsidP="0060062B">
      <w:pPr>
        <w:pStyle w:val="Akapitzlist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0062B">
        <w:rPr>
          <w:rFonts w:ascii="Times New Roman" w:hAnsi="Times New Roman" w:cs="Times New Roman"/>
          <w:sz w:val="24"/>
          <w:szCs w:val="24"/>
        </w:rPr>
        <w:t>Wnioski płynące z analiz zapotrzebowania rynku pracy znajdują odzwierciedlenie w planie studiów, kierunku Studia azjatyckie</w:t>
      </w:r>
      <w:r w:rsidR="00D510A8">
        <w:rPr>
          <w:rFonts w:ascii="Times New Roman" w:hAnsi="Times New Roman" w:cs="Times New Roman"/>
          <w:sz w:val="24"/>
          <w:szCs w:val="24"/>
        </w:rPr>
        <w:t>.</w:t>
      </w:r>
    </w:p>
    <w:p w14:paraId="4C59EDE5" w14:textId="77777777" w:rsidR="00571492" w:rsidRPr="007C18B1" w:rsidRDefault="002C0E0D" w:rsidP="00B265C1">
      <w:pPr>
        <w:pStyle w:val="Akapitzlist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Program kształcenia kierunku </w:t>
      </w:r>
      <w:r w:rsidRPr="0083362F">
        <w:rPr>
          <w:rFonts w:ascii="Times New Roman" w:hAnsi="Times New Roman" w:cs="Times New Roman"/>
          <w:b/>
          <w:bCs/>
          <w:i/>
          <w:sz w:val="24"/>
          <w:szCs w:val="24"/>
        </w:rPr>
        <w:t>studia azjatyckie</w:t>
      </w:r>
      <w:r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 jest zgodny z misją i strategią Uniwersytetu Łódzkiego </w:t>
      </w:r>
    </w:p>
    <w:p w14:paraId="31083F89" w14:textId="2D93797A" w:rsidR="002C0E0D" w:rsidRPr="007C18B1" w:rsidRDefault="00571492" w:rsidP="00571492">
      <w:pPr>
        <w:pStyle w:val="Akapitzlist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>Misją Wydziału</w:t>
      </w:r>
      <w:r w:rsidR="0083362F">
        <w:rPr>
          <w:rFonts w:ascii="Times New Roman" w:hAnsi="Times New Roman" w:cs="Times New Roman"/>
          <w:bCs/>
          <w:sz w:val="24"/>
          <w:szCs w:val="24"/>
        </w:rPr>
        <w:t>, wpisującą się w misję i strategię Uczelni,</w:t>
      </w:r>
      <w:r w:rsidRPr="007C18B1">
        <w:rPr>
          <w:rFonts w:ascii="Times New Roman" w:hAnsi="Times New Roman" w:cs="Times New Roman"/>
          <w:bCs/>
          <w:sz w:val="24"/>
          <w:szCs w:val="24"/>
        </w:rPr>
        <w:t xml:space="preserve"> jest kształcenie młodych ludzi w taki sposób, aby mogli w swoim dorosłym życiu zawodowym doskonale odnajdywać się na konkurencyjnym międzynarodowym rynku pracy. Wydział dąży do kształcenia ludzi przedsiębiorczych, twórczych i umiejących w elastyczny sposób reagować na nowe wyzwania stwarzane przez globalny rynek pracy. Studiując na kierunku Studia azjatyckie</w:t>
      </w:r>
      <w:r w:rsidR="0029710C">
        <w:rPr>
          <w:rFonts w:ascii="Times New Roman" w:hAnsi="Times New Roman" w:cs="Times New Roman"/>
          <w:bCs/>
          <w:sz w:val="24"/>
          <w:szCs w:val="24"/>
        </w:rPr>
        <w:t>,</w:t>
      </w:r>
      <w:r w:rsidRPr="007C18B1">
        <w:rPr>
          <w:rFonts w:ascii="Times New Roman" w:hAnsi="Times New Roman" w:cs="Times New Roman"/>
          <w:bCs/>
          <w:sz w:val="24"/>
          <w:szCs w:val="24"/>
        </w:rPr>
        <w:t xml:space="preserve"> student zdobywa umiejętności analizy, syntezy, formułowania problemów na poziomie strategicznym i operacyjnym, a także profesjonalnego działania w różnych sferach życia społeczno-politycznego. Student poprzez ofertę zajęć opcjonalnych ma możliwość wdrożenia własnej </w:t>
      </w:r>
      <w:r w:rsidRPr="007C18B1">
        <w:rPr>
          <w:rFonts w:ascii="Times New Roman" w:hAnsi="Times New Roman" w:cs="Times New Roman"/>
          <w:bCs/>
          <w:sz w:val="24"/>
          <w:szCs w:val="24"/>
        </w:rPr>
        <w:lastRenderedPageBreak/>
        <w:t>ścieżki kształcenia, która odpowiada jego oczekiwaniom dotyczącym zdobywania wiedzy i kształtowania umiejętności przydatnych na współczesnym rynku pracy.</w:t>
      </w:r>
    </w:p>
    <w:p w14:paraId="247A4057" w14:textId="77777777" w:rsidR="00571492" w:rsidRPr="007C18B1" w:rsidRDefault="0083362F" w:rsidP="002C0E0D">
      <w:pPr>
        <w:pStyle w:val="Akapitzlist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C0E0D" w:rsidRPr="007C18B1">
        <w:rPr>
          <w:rFonts w:ascii="Times New Roman" w:hAnsi="Times New Roman" w:cs="Times New Roman"/>
          <w:b/>
          <w:bCs/>
          <w:sz w:val="24"/>
          <w:szCs w:val="24"/>
        </w:rPr>
        <w:t>óżnic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C0E0D"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62F">
        <w:rPr>
          <w:rFonts w:ascii="Times New Roman" w:eastAsia="Calibri" w:hAnsi="Times New Roman" w:cs="Times New Roman"/>
          <w:b/>
          <w:sz w:val="24"/>
          <w:szCs w:val="24"/>
        </w:rPr>
        <w:t>w stosunku do innych programów o podobnie zdefiniowanych celach i efektach uczenia się prowadzonych na uczelni:</w:t>
      </w:r>
      <w:r w:rsidR="002C0E0D" w:rsidRPr="007C18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030DB8" w14:textId="77777777" w:rsidR="002C0E0D" w:rsidRPr="007C18B1" w:rsidRDefault="002C0E0D" w:rsidP="00571492">
      <w:pPr>
        <w:pStyle w:val="Akapitzlist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>Studia azjatyckie</w:t>
      </w:r>
      <w:r w:rsidRPr="007C18B1">
        <w:rPr>
          <w:rFonts w:ascii="Times New Roman" w:hAnsi="Times New Roman" w:cs="Times New Roman"/>
          <w:sz w:val="24"/>
          <w:szCs w:val="24"/>
        </w:rPr>
        <w:t xml:space="preserve"> pozostają w ramach merytorycznych stosunków międzynarodowych, charakteryzują się jednak ukierunkowaniem na problematykę związaną z Azją Wschodnią, Południową i Bliskim Wschodem (zawsze łączonym z Maghrebem) oraz azjatycką częścią Rosji. Studenci zapoznają się w trakcie studiów ze specyfiką stosunków międzynarodowych w tych regionach i zgłębiają ich specyfikę w stopniu </w:t>
      </w:r>
      <w:r w:rsidRPr="00872DCF">
        <w:rPr>
          <w:rFonts w:ascii="Times New Roman" w:hAnsi="Times New Roman" w:cs="Times New Roman"/>
          <w:b/>
          <w:sz w:val="24"/>
          <w:szCs w:val="24"/>
        </w:rPr>
        <w:t>nieporównywalnym do innych kierunków prowadzonych w Uniwersytecie Łódzkim</w:t>
      </w:r>
      <w:r w:rsidRPr="007C18B1">
        <w:rPr>
          <w:rFonts w:ascii="Times New Roman" w:hAnsi="Times New Roman" w:cs="Times New Roman"/>
          <w:sz w:val="24"/>
          <w:szCs w:val="24"/>
        </w:rPr>
        <w:t xml:space="preserve">. Ważnym elementem programowym jest prowadzona od początku nauka jednego z języków orientalnych (chińskiego, japońskiego lub arabskiego). To właśnie poprzez język można głębiej zrozumieć sposób prowadzenia polityki wewnętrznej i międzynarodowej przez kraje azjatyckie. Bez choćby podstawowej znajomości języka regionu student może zapoznawać się wyłącznie z interpretacjami tego, co dzieje się w Chinach, Japonii czy na Bliskim Wschodzie, będąc całkowicie oderwanym od sposobu myślenia tamtych społeczeństw, warunkowany w głównej mierze właśnie przez język, a także inne elementy kultury, które również zostały uwzględnione w odpowiednich modułach programu. Jednocześnie należy podkreślić, że treści programowe realizowane na kierunku </w:t>
      </w:r>
      <w:r w:rsidRPr="007C18B1">
        <w:rPr>
          <w:rFonts w:ascii="Times New Roman" w:hAnsi="Times New Roman" w:cs="Times New Roman"/>
          <w:bCs/>
          <w:sz w:val="24"/>
          <w:szCs w:val="24"/>
        </w:rPr>
        <w:t>Studia azjatyckie</w:t>
      </w:r>
      <w:r w:rsidR="00833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18B1">
        <w:rPr>
          <w:rFonts w:ascii="Times New Roman" w:hAnsi="Times New Roman" w:cs="Times New Roman"/>
          <w:sz w:val="24"/>
          <w:szCs w:val="24"/>
        </w:rPr>
        <w:t>pozostają w ścisłym związku z zainteresowaniami naukowo-badawczymi pracowników Katedry Bliskiego Wschodu i Płn. Afryki, Zakładu Azji Wschodniej oraz Katedry Studiów Europejskich oraz Katedry Systemów Politycznych, którzy posiadają we wszystkich wskazanych obszarach adekwatny dorobek publikacyjny i ekspercki. Co ważne, część kadry naukowej posiada także, bardzo cenne z punktu widzenia procesu kształcenia, doświadczenie praktyczne.</w:t>
      </w:r>
    </w:p>
    <w:p w14:paraId="6D320397" w14:textId="77777777" w:rsidR="007A0EFA" w:rsidRPr="007C18B1" w:rsidRDefault="007A0EFA" w:rsidP="007A0EFA">
      <w:pPr>
        <w:pStyle w:val="Akapitzlist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Plan studiów:</w:t>
      </w:r>
      <w:r w:rsidRPr="007C1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DCF" w:rsidRPr="00872DCF">
        <w:rPr>
          <w:rFonts w:ascii="Times New Roman" w:hAnsi="Times New Roman" w:cs="Times New Roman"/>
          <w:sz w:val="24"/>
          <w:szCs w:val="24"/>
        </w:rPr>
        <w:t>Załącznik nr 1.</w:t>
      </w:r>
    </w:p>
    <w:p w14:paraId="32C09717" w14:textId="77777777" w:rsidR="00797331" w:rsidRPr="007C18B1" w:rsidRDefault="007A0EFA" w:rsidP="00872DCF">
      <w:pPr>
        <w:pStyle w:val="Akapitzlist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1">
        <w:rPr>
          <w:rFonts w:ascii="Times New Roman" w:hAnsi="Times New Roman" w:cs="Times New Roman"/>
          <w:b/>
          <w:bCs/>
          <w:sz w:val="24"/>
          <w:szCs w:val="24"/>
        </w:rPr>
        <w:t>Bilans punktów ECTS wraz ze wskaźnikami charakteryzującymi program studiów:</w:t>
      </w:r>
      <w:r w:rsidR="00CB62B0" w:rsidRPr="007C18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331" w:rsidRPr="007C18B1">
        <w:rPr>
          <w:rFonts w:ascii="Times New Roman" w:hAnsi="Times New Roman" w:cs="Times New Roman"/>
          <w:bCs/>
          <w:sz w:val="24"/>
          <w:szCs w:val="24"/>
        </w:rPr>
        <w:t>Studia trwają sześć semestrów. Student musi zdobyć w każdym roku akademickim co najmniej 60 punktów, łącznie w ciągu studiów stacjonarnych 180 punkty.</w:t>
      </w:r>
    </w:p>
    <w:p w14:paraId="21712DA4" w14:textId="017E7571" w:rsidR="007A0EFA" w:rsidRPr="007C18B1" w:rsidRDefault="00872DCF" w:rsidP="00872DCF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a. 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łączna liczba punków ECTS, którą student musi uzyskać na zajęciach wymagających bezpośredniego udziału wykładowców i studentów: 1</w:t>
      </w:r>
      <w:r w:rsidR="00E84F41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</w:p>
    <w:p w14:paraId="0DF0AFB8" w14:textId="77777777" w:rsidR="007A0EFA" w:rsidRPr="007C18B1" w:rsidRDefault="00872DCF" w:rsidP="00872DCF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łączna liczba punktów ECTS, którą student musi uzyskać w ramach zajęć z zakresu nauk podstawowych, do których odnoszą się efekty kształcenia dla określonego kierunku, poziomu i profilu kształcenia: 1</w:t>
      </w:r>
      <w:r w:rsidR="00E84F41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01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nauki społeczne - 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D775D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F01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nauki humanistyczne - </w:t>
      </w:r>
      <w:r w:rsidR="000D775D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591CFBA" w14:textId="77777777" w:rsidR="007A0EFA" w:rsidRPr="007C18B1" w:rsidRDefault="00872DCF" w:rsidP="00872DCF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c. 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łączna liczba punktów ECTS, którą student musi uzyskać w ramach zajęć o charakterze praktycznym, w tym zajęć laboratoryjnych i projektowych: </w:t>
      </w:r>
      <w:r w:rsidR="00806B12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="005519B1" w:rsidRPr="007C18B1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</w:p>
    <w:p w14:paraId="25DB0104" w14:textId="6B6C2F4A" w:rsidR="007A0EFA" w:rsidRPr="007C18B1" w:rsidRDefault="00872DCF" w:rsidP="00872DCF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d. 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minimalna liczba punktów ECTS, którą student musi uzyskać</w:t>
      </w:r>
      <w:r w:rsidR="0029710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realizując moduły kształcenia w zakresie zajęć ogólnouczelnianych lub na innym kierunku studiów: </w:t>
      </w:r>
      <w:r w:rsidR="00E85D72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0 (program studiów nie przewiduje).</w:t>
      </w:r>
    </w:p>
    <w:p w14:paraId="5DC2C640" w14:textId="77777777" w:rsidR="007A0EFA" w:rsidRPr="007C18B1" w:rsidRDefault="00872DCF" w:rsidP="00872DCF">
      <w:pPr>
        <w:widowControl w:val="0"/>
        <w:suppressAutoHyphens/>
        <w:spacing w:before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</w:t>
      </w:r>
      <w:r w:rsidR="007A0EFA" w:rsidRPr="007C18B1">
        <w:rPr>
          <w:rFonts w:ascii="Times New Roman" w:hAnsi="Times New Roman" w:cs="Times New Roman"/>
          <w:sz w:val="24"/>
          <w:szCs w:val="24"/>
          <w:shd w:val="clear" w:color="auto" w:fill="FFFFFF"/>
        </w:rPr>
        <w:t>procentowy udział liczby punktów ECTS dla każdego z obszarów kształcenia, jeśli program kształcenia na danym kierunku jest przyporządkowany do więcej niż jednego obszaru kształcenia: obszar nauk społecznych 66,7%, obszar nauk humanistycznych 33,3%.</w:t>
      </w:r>
    </w:p>
    <w:p w14:paraId="143C7040" w14:textId="77777777" w:rsidR="00872DCF" w:rsidRPr="00872DCF" w:rsidRDefault="00872DCF" w:rsidP="00872DCF">
      <w:pPr>
        <w:pStyle w:val="Akapitzlist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DCF">
        <w:rPr>
          <w:rFonts w:ascii="Times New Roman" w:hAnsi="Times New Roman" w:cs="Times New Roman"/>
          <w:b/>
          <w:sz w:val="24"/>
          <w:szCs w:val="24"/>
        </w:rPr>
        <w:t xml:space="preserve"> Opis procesu prowadzącego do uzyskania efektów uczenia się, w tym:</w:t>
      </w:r>
    </w:p>
    <w:p w14:paraId="6DAB0969" w14:textId="77777777" w:rsidR="00872DCF" w:rsidRPr="00872DCF" w:rsidRDefault="00872DCF" w:rsidP="00872DCF">
      <w:pPr>
        <w:pStyle w:val="Akapitzlist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DCF">
        <w:rPr>
          <w:rFonts w:ascii="Times New Roman" w:hAnsi="Times New Roman" w:cs="Times New Roman"/>
          <w:b/>
          <w:sz w:val="24"/>
          <w:szCs w:val="24"/>
        </w:rPr>
        <w:t>a) Opis poszczególnych przedmiotów lub modułów procesu kształcenia, zgodny z wymogami obowiązującymi w tym zakresie w Uniwersytecie Łódzkim, wraz z przypisanymi do nich punktami ECTS oraz sposoby weryfikacji i oceny osiągania przez studenta zakładanych efektów uczenia się</w:t>
      </w:r>
    </w:p>
    <w:p w14:paraId="5594E9E5" w14:textId="305F0F6A" w:rsidR="00872DCF" w:rsidRPr="00872DCF" w:rsidRDefault="00872DCF" w:rsidP="00872DCF">
      <w:pPr>
        <w:pStyle w:val="Akapitzlist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DCF">
        <w:rPr>
          <w:rFonts w:ascii="Times New Roman" w:hAnsi="Times New Roman" w:cs="Times New Roman"/>
          <w:sz w:val="24"/>
          <w:szCs w:val="24"/>
        </w:rPr>
        <w:t>Weryfikacja osiągania przez studenta zakładanych efektów uczenia się następuje w formie egzaminów i zaliczeń, zgodnie z planem studiów. Sposoby weryfikacji i oceny osiągania efektów  uczenia się właściwe dla przyjętych na WSMiP UŁ form zajęć ogólnie opisane są w „Systemie określania wartości punktowej ECTS dla przedmiotów”</w:t>
      </w:r>
      <w:r w:rsidR="0029710C">
        <w:rPr>
          <w:rFonts w:ascii="Times New Roman" w:hAnsi="Times New Roman" w:cs="Times New Roman"/>
          <w:sz w:val="24"/>
          <w:szCs w:val="24"/>
        </w:rPr>
        <w:t>,</w:t>
      </w:r>
      <w:r w:rsidRPr="00872DCF">
        <w:rPr>
          <w:rFonts w:ascii="Times New Roman" w:hAnsi="Times New Roman" w:cs="Times New Roman"/>
          <w:sz w:val="24"/>
          <w:szCs w:val="24"/>
        </w:rPr>
        <w:t xml:space="preserve"> a szczegółowo (ich zakres i kryteria)  określane są w sylabusach dla poszczególnych przedmiotów i modułów objętych planem studiów i uwzględniają specyfikę tych zajęć. Sylabusy dostępne są w katalogu przedmiotów USOS. W sylabusach przedmiotów określony został procentowy udział poszczególnych komponentów oceny osiągniętych efektów uczenia się oraz metody oceniania. </w:t>
      </w:r>
    </w:p>
    <w:p w14:paraId="4CDDCDA2" w14:textId="77777777" w:rsidR="00872DCF" w:rsidRPr="00872DCF" w:rsidRDefault="00872DCF" w:rsidP="00872DCF">
      <w:pPr>
        <w:pStyle w:val="Akapitzlist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DCF">
        <w:rPr>
          <w:rFonts w:ascii="Times New Roman" w:hAnsi="Times New Roman" w:cs="Times New Roman"/>
          <w:b/>
          <w:sz w:val="24"/>
          <w:szCs w:val="24"/>
        </w:rPr>
        <w:t xml:space="preserve">b) Tabela określająca relacje między efektami kierunkowymi a efektami uczenia się zdefiniowanymi dla poszczególnych przedmiotów lub modułów procesu kształcenia: </w:t>
      </w:r>
      <w:r w:rsidRPr="00872DCF">
        <w:rPr>
          <w:rFonts w:ascii="Times New Roman" w:hAnsi="Times New Roman" w:cs="Times New Roman"/>
          <w:sz w:val="24"/>
          <w:szCs w:val="24"/>
        </w:rPr>
        <w:t>Załącznik nr 2</w:t>
      </w:r>
    </w:p>
    <w:p w14:paraId="742698B7" w14:textId="77777777" w:rsidR="00872DCF" w:rsidRPr="00872DCF" w:rsidRDefault="00872DCF" w:rsidP="00872DCF">
      <w:pPr>
        <w:pStyle w:val="Akapitzlist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DCF">
        <w:rPr>
          <w:rFonts w:ascii="Times New Roman" w:hAnsi="Times New Roman" w:cs="Times New Roman"/>
          <w:b/>
          <w:sz w:val="24"/>
          <w:szCs w:val="24"/>
        </w:rPr>
        <w:t xml:space="preserve">c) Wymiar, zasady i formy odbywania praktyk zawodowych </w:t>
      </w:r>
      <w:r w:rsidRPr="004913DF">
        <w:rPr>
          <w:rFonts w:ascii="Times New Roman" w:hAnsi="Times New Roman" w:cs="Times New Roman"/>
          <w:sz w:val="24"/>
          <w:szCs w:val="24"/>
        </w:rPr>
        <w:t>NIE DOTYCZY</w:t>
      </w:r>
    </w:p>
    <w:p w14:paraId="07BD8EA8" w14:textId="77777777" w:rsidR="00872DCF" w:rsidRDefault="00872DCF" w:rsidP="00872DCF">
      <w:pPr>
        <w:pStyle w:val="Akapitzlist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DCF">
        <w:rPr>
          <w:rFonts w:ascii="Times New Roman" w:hAnsi="Times New Roman" w:cs="Times New Roman"/>
          <w:b/>
          <w:sz w:val="24"/>
          <w:szCs w:val="24"/>
        </w:rPr>
        <w:t xml:space="preserve">d) Zajęcia przygotowujące do prowadzenia badań / zapewniające studentom udział w badaniach </w:t>
      </w:r>
    </w:p>
    <w:p w14:paraId="0E168559" w14:textId="77777777" w:rsidR="004913DF" w:rsidRDefault="00872DCF" w:rsidP="004913DF">
      <w:pPr>
        <w:pStyle w:val="Akapitzlist3"/>
        <w:jc w:val="both"/>
        <w:rPr>
          <w:rFonts w:ascii="Times New Roman" w:hAnsi="Times New Roman" w:cs="Times New Roman"/>
          <w:sz w:val="24"/>
          <w:szCs w:val="24"/>
        </w:rPr>
      </w:pPr>
      <w:r w:rsidRPr="00872DCF">
        <w:rPr>
          <w:rFonts w:ascii="Times New Roman" w:hAnsi="Times New Roman" w:cs="Times New Roman"/>
          <w:sz w:val="24"/>
          <w:szCs w:val="24"/>
        </w:rPr>
        <w:t xml:space="preserve">Przygotowanie studentów kierunku </w:t>
      </w:r>
      <w:r w:rsidRPr="00872DCF">
        <w:rPr>
          <w:rFonts w:ascii="Times New Roman" w:hAnsi="Times New Roman" w:cs="Times New Roman"/>
          <w:i/>
          <w:sz w:val="24"/>
          <w:szCs w:val="24"/>
        </w:rPr>
        <w:t>studia azjatyckie</w:t>
      </w:r>
      <w:r w:rsidRPr="00872DCF">
        <w:rPr>
          <w:rFonts w:ascii="Times New Roman" w:hAnsi="Times New Roman" w:cs="Times New Roman"/>
          <w:sz w:val="24"/>
          <w:szCs w:val="24"/>
        </w:rPr>
        <w:t xml:space="preserve"> do prowadzenia badań naukowych realizowane jest przede wszystkim w ramach seminariów dyplomowych i konwersatoriów</w:t>
      </w:r>
      <w:r w:rsidR="004913DF">
        <w:rPr>
          <w:rFonts w:ascii="Times New Roman" w:hAnsi="Times New Roman" w:cs="Times New Roman"/>
          <w:sz w:val="24"/>
          <w:szCs w:val="24"/>
        </w:rPr>
        <w:t xml:space="preserve"> oraz zajęć projektowych</w:t>
      </w:r>
      <w:r w:rsidRPr="00872D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Ponadto z</w:t>
      </w:r>
      <w:r w:rsidRPr="007C18B1">
        <w:rPr>
          <w:rFonts w:ascii="Times New Roman" w:hAnsi="Times New Roman" w:cs="Times New Roman"/>
          <w:sz w:val="24"/>
          <w:szCs w:val="24"/>
        </w:rPr>
        <w:t>ajęcia w formie ćwiczeń i ćwiczeń konwersatoryjnych charakteryzuje indywidualne podejście studenta do omawianego zjawiska pod ścisłym kierunkiem prowadzącego. Prowadzący ćwiczenia dużą uwagę przywiązują do samodzielnej pracy studenta, której efektem jest kształtowanie konkretnych umiejętności i postaw. Wykorzystuje się w tym celu różne źródła (np. teksty źródłowe, artykuły naukowe, wyniki badań) w oparciu, o które student zdobywa wiedzę</w:t>
      </w:r>
      <w:r w:rsidR="004913DF">
        <w:rPr>
          <w:rFonts w:ascii="Times New Roman" w:hAnsi="Times New Roman" w:cs="Times New Roman"/>
          <w:sz w:val="24"/>
          <w:szCs w:val="24"/>
        </w:rPr>
        <w:t xml:space="preserve"> i umiejętności badawcze</w:t>
      </w:r>
      <w:r w:rsidRPr="007C18B1">
        <w:rPr>
          <w:rFonts w:ascii="Times New Roman" w:hAnsi="Times New Roman" w:cs="Times New Roman"/>
          <w:sz w:val="24"/>
          <w:szCs w:val="24"/>
        </w:rPr>
        <w:t>. Efektem takiego podejścia jest doskonalenie sprawności w sam</w:t>
      </w:r>
      <w:r w:rsidR="004913DF">
        <w:rPr>
          <w:rFonts w:ascii="Times New Roman" w:hAnsi="Times New Roman" w:cs="Times New Roman"/>
          <w:sz w:val="24"/>
          <w:szCs w:val="24"/>
        </w:rPr>
        <w:t>odzielnym myśleniu, podejmowaniu</w:t>
      </w:r>
      <w:r w:rsidRPr="007C18B1">
        <w:rPr>
          <w:rFonts w:ascii="Times New Roman" w:hAnsi="Times New Roman" w:cs="Times New Roman"/>
          <w:sz w:val="24"/>
          <w:szCs w:val="24"/>
        </w:rPr>
        <w:t xml:space="preserve"> dyskusji, lepsze posługiwanie się specjalistycznym instrumentarium pojęciowym, usprawnienie metod zdobywania informacji, nabycie umiejętności konsolidowania ich w celu analizy zgromadzonego </w:t>
      </w:r>
      <w:r w:rsidRPr="007C18B1">
        <w:rPr>
          <w:rFonts w:ascii="Times New Roman" w:hAnsi="Times New Roman" w:cs="Times New Roman"/>
          <w:sz w:val="24"/>
          <w:szCs w:val="24"/>
        </w:rPr>
        <w:lastRenderedPageBreak/>
        <w:t xml:space="preserve">materiału, umiejętnego wyrażania ocen oraz rekomendacji - formułowania wniosków i ich uzasadniania. </w:t>
      </w:r>
    </w:p>
    <w:p w14:paraId="1106514C" w14:textId="77777777" w:rsidR="00D63BF7" w:rsidRPr="00D63BF7" w:rsidRDefault="00D63BF7" w:rsidP="00D63BF7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BF7">
        <w:rPr>
          <w:rFonts w:ascii="Times New Roman" w:eastAsia="Calibri" w:hAnsi="Times New Roman" w:cs="Times New Roman"/>
          <w:b/>
          <w:sz w:val="24"/>
          <w:szCs w:val="24"/>
        </w:rPr>
        <w:t>e) Wykaz i wymiar szkoleń obowiązkowych</w:t>
      </w:r>
      <w:r w:rsidRPr="00D63B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69794C" w14:textId="77777777" w:rsidR="00D63BF7" w:rsidRPr="00D63BF7" w:rsidRDefault="00D63BF7" w:rsidP="00D63BF7">
      <w:pPr>
        <w:spacing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BF7">
        <w:rPr>
          <w:rFonts w:ascii="Times New Roman" w:eastAsia="Calibri" w:hAnsi="Times New Roman" w:cs="Times New Roman"/>
          <w:sz w:val="24"/>
          <w:szCs w:val="24"/>
        </w:rPr>
        <w:t xml:space="preserve">Student na I semestrze studiów pierwszego stopnia ma obowiązek odbyć następujące szkolenia: </w:t>
      </w:r>
    </w:p>
    <w:p w14:paraId="7B5F2449" w14:textId="77777777" w:rsidR="00D63BF7" w:rsidRPr="00D63BF7" w:rsidRDefault="00D63BF7" w:rsidP="00D63BF7">
      <w:p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BF7">
        <w:rPr>
          <w:rFonts w:ascii="Times New Roman" w:eastAsia="Calibri" w:hAnsi="Times New Roman" w:cs="Times New Roman"/>
          <w:sz w:val="24"/>
          <w:szCs w:val="24"/>
        </w:rPr>
        <w:t xml:space="preserve"> Szkolenie z zakresu bezpieczeństwa i higieny pracy oraz ochrony przeciwpożarowej, dla studentów rozpoczynających studia I stopnia, zgodnie z Zarządzeniem Rektora UŁ nr 155 z dn. 28.09.2012 r.;  </w:t>
      </w:r>
    </w:p>
    <w:p w14:paraId="0BFFEFE5" w14:textId="77777777" w:rsidR="00D63BF7" w:rsidRPr="00D63BF7" w:rsidRDefault="00D63BF7" w:rsidP="00D63BF7">
      <w:p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BF7">
        <w:rPr>
          <w:rFonts w:ascii="Times New Roman" w:eastAsia="Calibri" w:hAnsi="Times New Roman" w:cs="Times New Roman"/>
          <w:sz w:val="24"/>
          <w:szCs w:val="24"/>
        </w:rPr>
        <w:t>Szkolenie w zakresie prawa autorskiego</w:t>
      </w:r>
    </w:p>
    <w:p w14:paraId="74A2E2E7" w14:textId="77777777" w:rsidR="00D63BF7" w:rsidRPr="00D63BF7" w:rsidRDefault="00D63BF7" w:rsidP="00D63BF7">
      <w:p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BF7">
        <w:rPr>
          <w:rFonts w:ascii="Times New Roman" w:eastAsia="Calibri" w:hAnsi="Times New Roman" w:cs="Times New Roman"/>
          <w:i/>
          <w:sz w:val="24"/>
          <w:szCs w:val="24"/>
        </w:rPr>
        <w:t>Szkolenie biblioteczne</w:t>
      </w:r>
      <w:r w:rsidRPr="00D63BF7">
        <w:rPr>
          <w:rFonts w:ascii="Times New Roman" w:eastAsia="Calibri" w:hAnsi="Times New Roman" w:cs="Times New Roman"/>
          <w:sz w:val="24"/>
          <w:szCs w:val="24"/>
        </w:rPr>
        <w:t xml:space="preserve"> w Bibliotece Uniwersytetu Łódzkiego dla studentów I roku, realizowane w dwóch pierwszych miesiącach nauki. Szkolenie to dostarcza studentom praktycznych umiejętności korzystania z bogatych i różnorodnych zbiorów Biblioteki UŁ oraz bibliotek wydziałowych. Szkolenie to przybliża terminologię stosowaną w katalogach bibliotecznych, objaśnia procedury biblioteczne (od zapisu do biblioteki, poprzez wyszukiwanie, po korzystanie ze zbiorów), prezentuje tradycyjne i elektroniczne zasoby biblioteczne.</w:t>
      </w:r>
    </w:p>
    <w:p w14:paraId="27E7B965" w14:textId="77777777" w:rsidR="00562667" w:rsidRDefault="00562667" w:rsidP="00872DCF">
      <w:pPr>
        <w:pStyle w:val="Akapitzlist3"/>
        <w:jc w:val="both"/>
        <w:rPr>
          <w:rFonts w:ascii="Times New Roman" w:hAnsi="Times New Roman" w:cs="Times New Roman"/>
          <w:sz w:val="24"/>
          <w:szCs w:val="24"/>
        </w:rPr>
      </w:pPr>
    </w:p>
    <w:p w14:paraId="7FC02CBB" w14:textId="77777777" w:rsidR="00562667" w:rsidRPr="00B95280" w:rsidRDefault="00562667" w:rsidP="00562667">
      <w:pPr>
        <w:pStyle w:val="Akapitzlist3"/>
        <w:ind w:left="-709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95280">
        <w:rPr>
          <w:rFonts w:ascii="Times New Roman" w:hAnsi="Times New Roman" w:cs="Times New Roman"/>
          <w:sz w:val="20"/>
          <w:szCs w:val="20"/>
        </w:rPr>
        <w:lastRenderedPageBreak/>
        <w:t>Załącznik nr 1 (Plan studiów)</w:t>
      </w:r>
    </w:p>
    <w:p w14:paraId="0A81085C" w14:textId="12C31C11" w:rsidR="00A503C0" w:rsidRPr="007C18B1" w:rsidRDefault="00B95280" w:rsidP="00B95280">
      <w:pPr>
        <w:pStyle w:val="Akapitzlist3"/>
        <w:ind w:left="-709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95280">
        <w:rPr>
          <w:noProof/>
          <w:lang w:eastAsia="pl-PL"/>
        </w:rPr>
        <w:drawing>
          <wp:inline distT="0" distB="0" distL="0" distR="0" wp14:anchorId="79CC2FE4" wp14:editId="61976315">
            <wp:extent cx="5757267" cy="808196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5FCE" w14:textId="77777777" w:rsidR="007A0EFA" w:rsidRDefault="00562667" w:rsidP="000D775D">
      <w:pPr>
        <w:pStyle w:val="Akapitzlist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667">
        <w:rPr>
          <w:rFonts w:ascii="Times New Roman" w:hAnsi="Times New Roman" w:cs="Times New Roman"/>
          <w:sz w:val="24"/>
          <w:szCs w:val="24"/>
        </w:rPr>
        <w:lastRenderedPageBreak/>
        <w:t>Załącznik nr 2 (Tabela określająca relacje między efektami kierunkowymi a efektami uczenia się zdefiniowanymi dla poszczególnych przedmiotów lub modułów procesu kształcenia)</w:t>
      </w:r>
    </w:p>
    <w:p w14:paraId="5BAA2605" w14:textId="6C2BF719" w:rsidR="00562667" w:rsidRDefault="00562667" w:rsidP="00B95280">
      <w:pPr>
        <w:pStyle w:val="Akapitzlist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98172E5" w14:textId="2B5931E3" w:rsidR="00562667" w:rsidRPr="007C18B1" w:rsidRDefault="00B95280" w:rsidP="00B95280">
      <w:pPr>
        <w:pStyle w:val="Akapitzlist3"/>
        <w:ind w:left="0" w:right="-993"/>
        <w:rPr>
          <w:rFonts w:ascii="Times New Roman" w:hAnsi="Times New Roman" w:cs="Times New Roman"/>
          <w:sz w:val="24"/>
          <w:szCs w:val="24"/>
        </w:rPr>
      </w:pPr>
      <w:r w:rsidRPr="00B95280">
        <w:rPr>
          <w:noProof/>
          <w:lang w:eastAsia="pl-PL"/>
        </w:rPr>
        <w:drawing>
          <wp:inline distT="0" distB="0" distL="0" distR="0" wp14:anchorId="28777D5C" wp14:editId="0C0A4559">
            <wp:extent cx="5762625" cy="49625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667" w:rsidRPr="007C18B1" w:rsidSect="009379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FBAD" w14:textId="77777777" w:rsidR="00DC7ABD" w:rsidRDefault="00DC7ABD" w:rsidP="005519B1">
      <w:pPr>
        <w:spacing w:after="0" w:line="240" w:lineRule="auto"/>
      </w:pPr>
      <w:r>
        <w:separator/>
      </w:r>
    </w:p>
  </w:endnote>
  <w:endnote w:type="continuationSeparator" w:id="0">
    <w:p w14:paraId="03489E83" w14:textId="77777777" w:rsidR="00DC7ABD" w:rsidRDefault="00DC7ABD" w:rsidP="0055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250813"/>
      <w:docPartObj>
        <w:docPartGallery w:val="Page Numbers (Bottom of Page)"/>
        <w:docPartUnique/>
      </w:docPartObj>
    </w:sdtPr>
    <w:sdtEndPr/>
    <w:sdtContent>
      <w:p w14:paraId="4505DCC7" w14:textId="77777777" w:rsidR="00E85D72" w:rsidRDefault="009708AB">
        <w:pPr>
          <w:pStyle w:val="Stopka"/>
          <w:jc w:val="right"/>
        </w:pPr>
        <w:r>
          <w:fldChar w:fldCharType="begin"/>
        </w:r>
        <w:r w:rsidR="00E85D72">
          <w:instrText>PAGE   \* MERGEFORMAT</w:instrText>
        </w:r>
        <w:r>
          <w:fldChar w:fldCharType="separate"/>
        </w:r>
        <w:r w:rsidR="0078536E">
          <w:rPr>
            <w:noProof/>
          </w:rPr>
          <w:t>2</w:t>
        </w:r>
        <w:r>
          <w:fldChar w:fldCharType="end"/>
        </w:r>
      </w:p>
    </w:sdtContent>
  </w:sdt>
  <w:p w14:paraId="0CF3A925" w14:textId="77777777" w:rsidR="00E85D72" w:rsidRDefault="00E85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69B6" w14:textId="77777777" w:rsidR="00DC7ABD" w:rsidRDefault="00DC7ABD" w:rsidP="005519B1">
      <w:pPr>
        <w:spacing w:after="0" w:line="240" w:lineRule="auto"/>
      </w:pPr>
      <w:r>
        <w:separator/>
      </w:r>
    </w:p>
  </w:footnote>
  <w:footnote w:type="continuationSeparator" w:id="0">
    <w:p w14:paraId="24841A9C" w14:textId="77777777" w:rsidR="00DC7ABD" w:rsidRDefault="00DC7ABD" w:rsidP="005519B1">
      <w:pPr>
        <w:spacing w:after="0" w:line="240" w:lineRule="auto"/>
      </w:pPr>
      <w:r>
        <w:continuationSeparator/>
      </w:r>
    </w:p>
  </w:footnote>
  <w:footnote w:id="1">
    <w:p w14:paraId="7A62183D" w14:textId="77777777" w:rsidR="005519B1" w:rsidRDefault="005519B1">
      <w:pPr>
        <w:pStyle w:val="Tekstprzypisudolnego"/>
      </w:pPr>
      <w:r>
        <w:rPr>
          <w:rStyle w:val="Odwoanieprzypisudolnego"/>
        </w:rPr>
        <w:footnoteRef/>
      </w:r>
      <w:r>
        <w:t xml:space="preserve"> Z perspektywy kierunkowych efektów uczenia się zajęcia języka orientalnego traktowane są jako zajęcia o charakterze laboratoryjnym.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CE9E" w14:textId="77777777" w:rsidR="0077598D" w:rsidRDefault="0077598D" w:rsidP="0077598D">
    <w:pPr>
      <w:pStyle w:val="Nagwek"/>
      <w:jc w:val="right"/>
    </w:pPr>
    <w:r w:rsidRPr="00981475">
      <w:rPr>
        <w:b/>
        <w:noProof/>
        <w:szCs w:val="24"/>
        <w:lang w:eastAsia="pl-PL"/>
      </w:rPr>
      <w:drawing>
        <wp:inline distT="0" distB="0" distL="0" distR="0" wp14:anchorId="4E7AE24B" wp14:editId="5B482937">
          <wp:extent cx="1714500" cy="783933"/>
          <wp:effectExtent l="0" t="0" r="0" b="0"/>
          <wp:docPr id="1" name="Obraz 1" descr="logo_wsmip_ul_h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wsmip_ul_h_p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40C"/>
    <w:multiLevelType w:val="hybridMultilevel"/>
    <w:tmpl w:val="6A50E5F2"/>
    <w:lvl w:ilvl="0" w:tplc="244E1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8E19E5"/>
    <w:multiLevelType w:val="hybridMultilevel"/>
    <w:tmpl w:val="2BBEA012"/>
    <w:lvl w:ilvl="0" w:tplc="DE3435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4BAE"/>
    <w:multiLevelType w:val="hybridMultilevel"/>
    <w:tmpl w:val="A8A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7826580"/>
    <w:multiLevelType w:val="hybridMultilevel"/>
    <w:tmpl w:val="A8A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A666A46"/>
    <w:multiLevelType w:val="hybridMultilevel"/>
    <w:tmpl w:val="976EC9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C57E14"/>
    <w:multiLevelType w:val="hybridMultilevel"/>
    <w:tmpl w:val="28408D0A"/>
    <w:lvl w:ilvl="0" w:tplc="5CE8C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40D0"/>
    <w:multiLevelType w:val="hybridMultilevel"/>
    <w:tmpl w:val="3C5C1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327D6"/>
    <w:multiLevelType w:val="hybridMultilevel"/>
    <w:tmpl w:val="A8A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6417CC5"/>
    <w:multiLevelType w:val="hybridMultilevel"/>
    <w:tmpl w:val="BC3E3218"/>
    <w:lvl w:ilvl="0" w:tplc="DE3435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94"/>
    <w:rsid w:val="00057594"/>
    <w:rsid w:val="00070B84"/>
    <w:rsid w:val="00080D75"/>
    <w:rsid w:val="00082DD8"/>
    <w:rsid w:val="00097068"/>
    <w:rsid w:val="000D775D"/>
    <w:rsid w:val="000E1484"/>
    <w:rsid w:val="001218F3"/>
    <w:rsid w:val="00171B03"/>
    <w:rsid w:val="001A4193"/>
    <w:rsid w:val="001D5B92"/>
    <w:rsid w:val="00251018"/>
    <w:rsid w:val="0029710C"/>
    <w:rsid w:val="002A040E"/>
    <w:rsid w:val="002C0E0D"/>
    <w:rsid w:val="002C0E73"/>
    <w:rsid w:val="00366122"/>
    <w:rsid w:val="00385DEF"/>
    <w:rsid w:val="003907BD"/>
    <w:rsid w:val="004765EF"/>
    <w:rsid w:val="00481BE8"/>
    <w:rsid w:val="004913DF"/>
    <w:rsid w:val="005519B1"/>
    <w:rsid w:val="00555A99"/>
    <w:rsid w:val="00562667"/>
    <w:rsid w:val="00571492"/>
    <w:rsid w:val="00592FA6"/>
    <w:rsid w:val="005E2B55"/>
    <w:rsid w:val="005E37F3"/>
    <w:rsid w:val="005E6D52"/>
    <w:rsid w:val="0060062B"/>
    <w:rsid w:val="006312C7"/>
    <w:rsid w:val="0065061E"/>
    <w:rsid w:val="006B6438"/>
    <w:rsid w:val="006E0618"/>
    <w:rsid w:val="006E45CE"/>
    <w:rsid w:val="006F3AA3"/>
    <w:rsid w:val="00710548"/>
    <w:rsid w:val="0076404E"/>
    <w:rsid w:val="0077598D"/>
    <w:rsid w:val="0078536E"/>
    <w:rsid w:val="00797331"/>
    <w:rsid w:val="007A0EFA"/>
    <w:rsid w:val="007C18B1"/>
    <w:rsid w:val="007E6334"/>
    <w:rsid w:val="007F55DF"/>
    <w:rsid w:val="00806B12"/>
    <w:rsid w:val="0083362F"/>
    <w:rsid w:val="008348E8"/>
    <w:rsid w:val="00872DCF"/>
    <w:rsid w:val="00885894"/>
    <w:rsid w:val="008A495C"/>
    <w:rsid w:val="008F737C"/>
    <w:rsid w:val="009379A2"/>
    <w:rsid w:val="009404E5"/>
    <w:rsid w:val="009708AB"/>
    <w:rsid w:val="009807F7"/>
    <w:rsid w:val="009B69EB"/>
    <w:rsid w:val="00A503C0"/>
    <w:rsid w:val="00A509AA"/>
    <w:rsid w:val="00AC6927"/>
    <w:rsid w:val="00AE3EE6"/>
    <w:rsid w:val="00AF71DB"/>
    <w:rsid w:val="00B265C1"/>
    <w:rsid w:val="00B4017E"/>
    <w:rsid w:val="00B67F75"/>
    <w:rsid w:val="00B95280"/>
    <w:rsid w:val="00B95B11"/>
    <w:rsid w:val="00BD2877"/>
    <w:rsid w:val="00C10640"/>
    <w:rsid w:val="00C55483"/>
    <w:rsid w:val="00C650E8"/>
    <w:rsid w:val="00C8171B"/>
    <w:rsid w:val="00CB09AC"/>
    <w:rsid w:val="00CB62B0"/>
    <w:rsid w:val="00CC2AC8"/>
    <w:rsid w:val="00D510A8"/>
    <w:rsid w:val="00D63BF7"/>
    <w:rsid w:val="00DC7ABD"/>
    <w:rsid w:val="00E2317C"/>
    <w:rsid w:val="00E27E60"/>
    <w:rsid w:val="00E74CBE"/>
    <w:rsid w:val="00E84F41"/>
    <w:rsid w:val="00E85D72"/>
    <w:rsid w:val="00E91C4B"/>
    <w:rsid w:val="00EA49A6"/>
    <w:rsid w:val="00EF015F"/>
    <w:rsid w:val="00F01BE3"/>
    <w:rsid w:val="00F1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5EA"/>
  <w15:docId w15:val="{2F5344F5-3F1E-4075-8212-15C8EBD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594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594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7594"/>
    <w:rPr>
      <w:rFonts w:ascii="Calibri" w:eastAsia="Times New Roman" w:hAnsi="Calibri" w:cs="Calibri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057594"/>
    <w:pPr>
      <w:ind w:left="720"/>
    </w:pPr>
  </w:style>
  <w:style w:type="paragraph" w:styleId="Tekstpodstawowy">
    <w:name w:val="Body Text"/>
    <w:basedOn w:val="Normalny"/>
    <w:link w:val="TekstpodstawowyZnak"/>
    <w:semiHidden/>
    <w:rsid w:val="00057594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7594"/>
    <w:rPr>
      <w:rFonts w:ascii="Calibri" w:eastAsia="Times New Roman" w:hAnsi="Calibri" w:cs="Calibri"/>
      <w:sz w:val="24"/>
      <w:szCs w:val="24"/>
    </w:rPr>
  </w:style>
  <w:style w:type="paragraph" w:customStyle="1" w:styleId="Akapitzlist2">
    <w:name w:val="Akapit z listą2"/>
    <w:basedOn w:val="Normalny"/>
    <w:qFormat/>
    <w:rsid w:val="006312C7"/>
    <w:pPr>
      <w:ind w:left="720"/>
    </w:pPr>
  </w:style>
  <w:style w:type="paragraph" w:customStyle="1" w:styleId="Akapitzlist3">
    <w:name w:val="Akapit z listą3"/>
    <w:basedOn w:val="Normalny"/>
    <w:qFormat/>
    <w:rsid w:val="00CB09AC"/>
    <w:pPr>
      <w:ind w:left="720"/>
    </w:pPr>
  </w:style>
  <w:style w:type="paragraph" w:customStyle="1" w:styleId="Akapitzlist4">
    <w:name w:val="Akapit z listą4"/>
    <w:basedOn w:val="Normalny"/>
    <w:qFormat/>
    <w:rsid w:val="00EF015F"/>
    <w:pPr>
      <w:ind w:left="720"/>
    </w:pPr>
  </w:style>
  <w:style w:type="paragraph" w:customStyle="1" w:styleId="Default">
    <w:name w:val="Default"/>
    <w:rsid w:val="00764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73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14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9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9B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9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D72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85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D7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208E-1C6C-4201-A0E7-BE910F26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Natalia Halicka</cp:lastModifiedBy>
  <cp:revision>2</cp:revision>
  <cp:lastPrinted>2019-05-31T11:04:00Z</cp:lastPrinted>
  <dcterms:created xsi:type="dcterms:W3CDTF">2021-06-12T17:20:00Z</dcterms:created>
  <dcterms:modified xsi:type="dcterms:W3CDTF">2021-06-12T17:20:00Z</dcterms:modified>
</cp:coreProperties>
</file>