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0976DDD" w:rsidP="00976DDD" w:rsidRDefault="0022654F" w14:paraId="3FBE94F4" w14:textId="68205B8E">
      <w:pPr>
        <w:pStyle w:val="Nagwek"/>
        <w:jc w:val="right"/>
        <w:rPr>
          <w:rFonts w:cs="Calibri" w:asciiTheme="minorHAnsi" w:hAnsiTheme="minorHAnsi"/>
          <w:sz w:val="12"/>
          <w:szCs w:val="12"/>
        </w:rPr>
      </w:pPr>
      <w:r>
        <w:t xml:space="preserve">  </w:t>
      </w:r>
      <w:r w:rsidR="00882075"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976DDD">
        <w:rPr>
          <w:rFonts w:cs="Calibri" w:asciiTheme="minorHAnsi" w:hAnsiTheme="minorHAnsi"/>
          <w:sz w:val="12"/>
          <w:szCs w:val="12"/>
        </w:rPr>
        <w:t xml:space="preserve">Załącznik nr 12  </w:t>
      </w:r>
    </w:p>
    <w:p w:rsidR="00976DDD" w:rsidP="00976DDD" w:rsidRDefault="00976DDD" w14:paraId="0D65347A" w14:textId="77777777">
      <w:pPr>
        <w:pStyle w:val="Nagwek"/>
        <w:jc w:val="right"/>
        <w:rPr>
          <w:rFonts w:cs="Calibri" w:asciiTheme="minorHAnsi" w:hAnsiTheme="minorHAnsi"/>
          <w:sz w:val="12"/>
          <w:szCs w:val="12"/>
        </w:rPr>
      </w:pPr>
      <w:r>
        <w:rPr>
          <w:rFonts w:cs="Calibri" w:asciiTheme="minorHAnsi" w:hAnsiTheme="minorHAnsi"/>
          <w:sz w:val="12"/>
          <w:szCs w:val="12"/>
        </w:rPr>
        <w:t xml:space="preserve">do Regulaminu świadczeń stypendialnych </w:t>
      </w:r>
    </w:p>
    <w:p w:rsidR="00976DDD" w:rsidP="00976DDD" w:rsidRDefault="00976DDD" w14:paraId="7E9AEC02" w14:textId="77777777">
      <w:pPr>
        <w:pStyle w:val="Nagwek"/>
        <w:jc w:val="right"/>
        <w:rPr>
          <w:sz w:val="12"/>
          <w:szCs w:val="12"/>
        </w:rPr>
      </w:pPr>
      <w:r>
        <w:rPr>
          <w:rFonts w:cs="Calibri" w:asciiTheme="minorHAnsi" w:hAnsiTheme="minorHAnsi"/>
          <w:sz w:val="12"/>
          <w:szCs w:val="12"/>
        </w:rPr>
        <w:t>dla studentów i doktorantów UŁ</w:t>
      </w:r>
    </w:p>
    <w:p w:rsidR="00976DDD" w:rsidP="00976DDD" w:rsidRDefault="00976DDD" w14:paraId="185CF1B4" w14:textId="77777777">
      <w:pPr>
        <w:pStyle w:val="Nagwek"/>
      </w:pPr>
    </w:p>
    <w:p w:rsidR="0022654F" w:rsidP="00976DDD" w:rsidRDefault="0022654F" w14:paraId="61E83FC8" w14:textId="40B14C4D">
      <w:pPr>
        <w:pStyle w:val="Gwka"/>
        <w:ind w:right="966"/>
        <w:jc w:val="right"/>
      </w:pPr>
    </w:p>
    <w:p w:rsidR="0022654F" w:rsidP="0022654F" w:rsidRDefault="0022654F" w14:paraId="25E3BE57" w14:textId="77777777">
      <w:pPr>
        <w:spacing w:after="59" w:line="256" w:lineRule="auto"/>
        <w:ind w:left="14" w:firstLine="0"/>
        <w:jc w:val="center"/>
      </w:pPr>
      <w:r>
        <w:rPr>
          <w:b/>
          <w:sz w:val="18"/>
        </w:rPr>
        <w:t>OŚWIADCZENIE WNIOSKODAWCY O DOCHODZIE CZŁONKÓW RODZINY NIEPODLEGAJĄCYM OPODATKOWANIU  PODATKIEM DOCHODOWYM OD OSÓB FIZYCZNYCH,</w:t>
      </w:r>
    </w:p>
    <w:p w:rsidR="0022654F" w:rsidP="0022654F" w:rsidRDefault="0022654F" w14:paraId="2D09CB8D" w14:textId="77777777">
      <w:pPr>
        <w:spacing w:after="17" w:line="256" w:lineRule="auto"/>
        <w:ind w:left="1534" w:firstLine="0"/>
        <w:jc w:val="left"/>
      </w:pPr>
      <w:r>
        <w:rPr>
          <w:b/>
          <w:sz w:val="18"/>
        </w:rPr>
        <w:t xml:space="preserve">OSIĄGNIĘTYM W ROKU KALENDARZOWYM POPRZEDZAJĄCYM ROK AKADEMICKI </w:t>
      </w:r>
    </w:p>
    <w:p w:rsidR="0022654F" w:rsidP="0022654F" w:rsidRDefault="0022654F" w14:paraId="6BD29FAF" w14:textId="77777777">
      <w:pPr>
        <w:spacing w:after="3" w:line="256" w:lineRule="auto"/>
        <w:ind w:left="19" w:firstLine="0"/>
        <w:jc w:val="left"/>
      </w:pPr>
      <w:r>
        <w:rPr>
          <w:sz w:val="18"/>
        </w:rPr>
        <w:t xml:space="preserve"> </w:t>
      </w:r>
    </w:p>
    <w:p w:rsidR="0022654F" w:rsidP="0022654F" w:rsidRDefault="0022654F" w14:paraId="0A44F703" w14:textId="77777777">
      <w:pPr>
        <w:spacing w:after="5" w:line="256" w:lineRule="auto"/>
        <w:ind w:left="14"/>
        <w:jc w:val="left"/>
      </w:pPr>
      <w:r>
        <w:rPr>
          <w:sz w:val="18"/>
        </w:rPr>
        <w:t>Imię i nazwisko ...........................................................................................................</w:t>
      </w:r>
      <w:r>
        <w:t xml:space="preserve">  </w:t>
      </w:r>
    </w:p>
    <w:p w:rsidR="0022654F" w:rsidP="0022654F" w:rsidRDefault="0022654F" w14:paraId="12C4DA13" w14:textId="77777777">
      <w:pPr>
        <w:spacing w:after="0" w:line="256" w:lineRule="auto"/>
        <w:ind w:left="31" w:firstLine="0"/>
        <w:jc w:val="left"/>
      </w:pPr>
      <w:r>
        <w:rPr>
          <w:sz w:val="18"/>
        </w:rPr>
        <w:t xml:space="preserve"> </w:t>
      </w:r>
      <w:r>
        <w:t xml:space="preserve">  </w:t>
      </w:r>
    </w:p>
    <w:p w:rsidR="0022654F" w:rsidP="0022654F" w:rsidRDefault="0022654F" w14:paraId="24EED648" w14:textId="77777777">
      <w:pPr>
        <w:spacing w:after="5" w:line="256" w:lineRule="auto"/>
        <w:ind w:left="14"/>
        <w:jc w:val="left"/>
      </w:pPr>
      <w:r>
        <w:rPr>
          <w:sz w:val="18"/>
        </w:rPr>
        <w:t xml:space="preserve">Nr PESEL ..................................................................................................................... </w:t>
      </w:r>
      <w:r>
        <w:t xml:space="preserve">  </w:t>
      </w:r>
    </w:p>
    <w:p w:rsidR="0022654F" w:rsidP="0022654F" w:rsidRDefault="0022654F" w14:paraId="799F57A7" w14:textId="77777777">
      <w:pPr>
        <w:spacing w:after="0" w:line="256" w:lineRule="auto"/>
        <w:ind w:left="31" w:firstLine="0"/>
        <w:jc w:val="left"/>
      </w:pPr>
      <w:r>
        <w:t xml:space="preserve">  </w:t>
      </w:r>
    </w:p>
    <w:p w:rsidR="0022654F" w:rsidP="0022654F" w:rsidRDefault="0022654F" w14:paraId="70F29727" w14:textId="77777777">
      <w:pPr>
        <w:spacing w:after="35" w:line="256" w:lineRule="auto"/>
        <w:ind w:left="31" w:firstLine="0"/>
        <w:jc w:val="left"/>
      </w:pPr>
      <w:r>
        <w:t xml:space="preserve">  </w:t>
      </w:r>
    </w:p>
    <w:p w:rsidR="0022654F" w:rsidP="0022654F" w:rsidRDefault="0022654F" w14:paraId="259DAC2E" w14:textId="2DC4C719">
      <w:pPr>
        <w:spacing w:after="5" w:line="256" w:lineRule="auto"/>
        <w:ind w:left="14"/>
        <w:jc w:val="left"/>
      </w:pPr>
      <w:r>
        <w:rPr>
          <w:sz w:val="18"/>
        </w:rPr>
        <w:t>Oświadczam, że w okresie od ........................................ do ........................................ 20...... roku członkowie mojej rodziny uzyskali dochód niepodlegający opodatkowaniu</w:t>
      </w:r>
      <w:r w:rsidR="00A87E0B">
        <w:rPr>
          <w:sz w:val="18"/>
        </w:rPr>
        <w:t xml:space="preserve"> podatkiem dochodowym</w:t>
      </w:r>
      <w:r>
        <w:rPr>
          <w:sz w:val="18"/>
        </w:rPr>
        <w:t>:</w:t>
      </w:r>
      <w:r>
        <w:t xml:space="preserve">  </w:t>
      </w:r>
    </w:p>
    <w:p w:rsidR="00712739" w:rsidP="0022654F" w:rsidRDefault="0022654F" w14:paraId="3AA4D7BC" w14:textId="77777777">
      <w:pPr>
        <w:spacing w:after="58" w:line="256" w:lineRule="auto"/>
        <w:ind w:left="14" w:firstLine="0"/>
        <w:jc w:val="left"/>
      </w:pPr>
      <w:r>
        <w:rPr>
          <w:sz w:val="18"/>
        </w:rPr>
        <w:t xml:space="preserve"> </w:t>
      </w:r>
      <w:r>
        <w:t xml:space="preserve"> </w:t>
      </w:r>
      <w:r>
        <w:rPr>
          <w:sz w:val="18"/>
        </w:rPr>
        <w:t xml:space="preserve"> </w:t>
      </w:r>
      <w:r>
        <w:t xml:space="preserve">  </w:t>
      </w:r>
    </w:p>
    <w:tbl>
      <w:tblPr>
        <w:tblW w:w="9841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589"/>
        <w:gridCol w:w="893"/>
        <w:gridCol w:w="1275"/>
        <w:gridCol w:w="3544"/>
      </w:tblGrid>
      <w:tr w:rsidRPr="00725993" w:rsidR="00725993" w:rsidTr="00712739" w14:paraId="4C76B99B" w14:textId="77777777">
        <w:trPr>
          <w:trHeight w:val="497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60F52388" w14:textId="77777777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proofErr w:type="spellStart"/>
            <w:r w:rsidRPr="00976DDD">
              <w:rPr>
                <w:color w:val="auto"/>
              </w:rPr>
              <w:t>Lp</w:t>
            </w:r>
            <w:proofErr w:type="spellEnd"/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37610940" w14:textId="77777777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Nazwisko i imię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</w:tcPr>
          <w:p w:rsidRPr="00976DDD" w:rsidR="00712739" w:rsidP="00712739" w:rsidRDefault="00712739" w14:paraId="20ACA4DC" w14:textId="77777777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Rok urodzenia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</w:tcPr>
          <w:p w:rsidRPr="00976DDD" w:rsidR="00712739" w:rsidP="00712739" w:rsidRDefault="00712739" w14:paraId="1A3D3FC6" w14:textId="77777777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Pokrewieństwo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</w:tcPr>
          <w:p w:rsidRPr="00976DDD" w:rsidR="00712739" w:rsidP="00712739" w:rsidRDefault="00712739" w14:paraId="3AC45D15" w14:textId="7842FD1B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Źródło dochodu (wymienione w pouczeniu)</w:t>
            </w:r>
          </w:p>
          <w:p w:rsidRPr="00976DDD" w:rsidR="00712739" w:rsidP="00712739" w:rsidRDefault="00A87E0B" w14:paraId="1A33B36A" w14:textId="501D26B0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Podać rodzaj i wysokość dochodu</w:t>
            </w:r>
          </w:p>
        </w:tc>
      </w:tr>
      <w:tr w:rsidRPr="00725993" w:rsidR="00725993" w:rsidTr="0014211F" w14:paraId="3B806300" w14:textId="77777777">
        <w:trPr>
          <w:trHeight w:val="156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01BB4FD2" w14:textId="77777777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1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09F1DCF8" w14:textId="77777777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  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1EB6D9FC" w14:textId="77777777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67D55261" w14:textId="77777777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wnioskodawca  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976DDD" w:rsidR="00712739" w:rsidP="00712739" w:rsidRDefault="00712739" w14:paraId="7DC64CE2" w14:textId="77777777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  </w:t>
            </w:r>
          </w:p>
        </w:tc>
      </w:tr>
      <w:tr w:rsidRPr="00725993" w:rsidR="00725993" w:rsidTr="0014211F" w14:paraId="0B0EE9D5" w14:textId="77777777">
        <w:trPr>
          <w:trHeight w:val="220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2B1D1B" w:rsidR="00712739" w:rsidP="00712739" w:rsidRDefault="00712739" w14:paraId="4762DC3A" w14:textId="77777777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2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36A7861F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53D12010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18C7E69F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47E72F50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Pr="00725993" w:rsidR="00725993" w:rsidTr="0014211F" w14:paraId="7C41CFB9" w14:textId="77777777">
        <w:trPr>
          <w:trHeight w:val="167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2B1D1B" w:rsidR="00712739" w:rsidP="00712739" w:rsidRDefault="00712739" w14:paraId="562D34B8" w14:textId="77777777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3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1F4C545B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4E4CF4E9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795C5DEA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678BE0F4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Pr="00725993" w:rsidR="00725993" w:rsidTr="0014211F" w14:paraId="20574912" w14:textId="77777777">
        <w:trPr>
          <w:trHeight w:val="262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2B1D1B" w:rsidR="00712739" w:rsidP="00712739" w:rsidRDefault="00712739" w14:paraId="03CAD94E" w14:textId="77777777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4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17FF4ACC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37E53632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6F5CFDF1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5D870853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Pr="00725993" w:rsidR="00725993" w:rsidTr="0014211F" w14:paraId="22E279A0" w14:textId="77777777">
        <w:trPr>
          <w:trHeight w:val="184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2B1D1B" w:rsidR="00712739" w:rsidP="00712739" w:rsidRDefault="00712739" w14:paraId="4F9B071D" w14:textId="77777777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5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096CB9A2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2B1A2404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24E46EB8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6A784456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Pr="00725993" w:rsidR="00725993" w:rsidTr="0014211F" w14:paraId="5AF7B4E7" w14:textId="77777777">
        <w:trPr>
          <w:trHeight w:val="134"/>
        </w:trPr>
        <w:tc>
          <w:tcPr>
            <w:tcW w:w="5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2B1D1B" w:rsidR="00712739" w:rsidP="00712739" w:rsidRDefault="00712739" w14:paraId="6560B58E" w14:textId="77777777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6  </w:t>
            </w:r>
          </w:p>
        </w:tc>
        <w:tc>
          <w:tcPr>
            <w:tcW w:w="35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4A21FEE6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153C9021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4F71FBE8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:rsidRPr="00725993" w:rsidR="00712739" w:rsidP="00712739" w:rsidRDefault="00712739" w14:paraId="62D9DCC7" w14:textId="77777777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</w:tbl>
    <w:p w:rsidR="0022654F" w:rsidP="0014211F" w:rsidRDefault="0014211F" w14:paraId="55EE1CBC" w14:textId="091CBE94">
      <w:pPr>
        <w:spacing w:after="35" w:line="256" w:lineRule="auto"/>
        <w:ind w:left="0" w:firstLine="0"/>
        <w:jc w:val="left"/>
      </w:pPr>
      <w:r>
        <w:t xml:space="preserve"> </w:t>
      </w:r>
    </w:p>
    <w:p w:rsidR="0022654F" w:rsidP="0022654F" w:rsidRDefault="0022654F" w14:paraId="2AD13B94" w14:textId="77777777">
      <w:pPr>
        <w:spacing w:after="5" w:line="256" w:lineRule="auto"/>
        <w:ind w:left="14"/>
        <w:jc w:val="left"/>
      </w:pPr>
      <w:r>
        <w:rPr>
          <w:sz w:val="18"/>
        </w:rPr>
        <w:t xml:space="preserve">Oświadczam, że jestem świadoma / świadomy odpowiedzialności karnej za złożenie fałszywego oświadczenia. </w:t>
      </w:r>
      <w:r>
        <w:t xml:space="preserve">  </w:t>
      </w:r>
    </w:p>
    <w:p w:rsidR="0022654F" w:rsidP="0014211F" w:rsidRDefault="0022654F" w14:paraId="43DDDF94" w14:textId="53F13082">
      <w:pPr>
        <w:spacing w:after="11" w:line="256" w:lineRule="auto"/>
        <w:ind w:left="14" w:firstLine="0"/>
        <w:jc w:val="left"/>
      </w:pPr>
      <w:r>
        <w:rPr>
          <w:sz w:val="18"/>
        </w:rPr>
        <w:t xml:space="preserve"> </w:t>
      </w:r>
      <w:r w:rsidR="0014211F">
        <w:t xml:space="preserve"> </w:t>
      </w:r>
      <w:r>
        <w:rPr>
          <w:rFonts w:ascii="Arial" w:hAnsi="Arial" w:eastAsia="Arial" w:cs="Arial"/>
          <w:sz w:val="20"/>
        </w:rPr>
        <w:t xml:space="preserve"> </w:t>
      </w:r>
      <w:r>
        <w:t xml:space="preserve">  </w:t>
      </w:r>
    </w:p>
    <w:p w:rsidR="0022654F" w:rsidP="0022654F" w:rsidRDefault="0022654F" w14:paraId="31D707D5" w14:textId="77777777">
      <w:pPr>
        <w:tabs>
          <w:tab w:val="center" w:pos="1585"/>
          <w:tab w:val="center" w:pos="3555"/>
          <w:tab w:val="center" w:pos="4263"/>
          <w:tab w:val="center" w:pos="6919"/>
        </w:tabs>
        <w:spacing w:after="5" w:line="256" w:lineRule="auto"/>
        <w:ind w:left="-346" w:firstLine="0"/>
        <w:jc w:val="left"/>
      </w:pP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18"/>
        </w:rPr>
        <w:t xml:space="preserve">.....................................................................    </w:t>
      </w:r>
      <w:r>
        <w:rPr>
          <w:sz w:val="18"/>
        </w:rPr>
        <w:tab/>
      </w:r>
      <w:r>
        <w:rPr>
          <w:sz w:val="18"/>
        </w:rPr>
        <w:t xml:space="preserve">   </w:t>
      </w:r>
      <w:r>
        <w:rPr>
          <w:sz w:val="18"/>
        </w:rPr>
        <w:tab/>
      </w:r>
      <w:r>
        <w:rPr>
          <w:sz w:val="18"/>
        </w:rPr>
        <w:t xml:space="preserve">   </w:t>
      </w:r>
      <w:r>
        <w:rPr>
          <w:sz w:val="18"/>
        </w:rPr>
        <w:tab/>
      </w:r>
      <w:r>
        <w:rPr>
          <w:sz w:val="18"/>
        </w:rPr>
        <w:t xml:space="preserve">  ……………...................................................................... </w:t>
      </w:r>
      <w:r>
        <w:t xml:space="preserve">  </w:t>
      </w:r>
    </w:p>
    <w:p w:rsidR="0022654F" w:rsidP="0022654F" w:rsidRDefault="0022654F" w14:paraId="215452C5" w14:textId="77777777">
      <w:pPr>
        <w:tabs>
          <w:tab w:val="center" w:pos="1395"/>
          <w:tab w:val="center" w:pos="2847"/>
          <w:tab w:val="center" w:pos="3555"/>
          <w:tab w:val="center" w:pos="4263"/>
          <w:tab w:val="center" w:pos="4971"/>
          <w:tab w:val="center" w:pos="7095"/>
        </w:tabs>
        <w:spacing w:after="0" w:line="256" w:lineRule="auto"/>
        <w:ind w:left="-346" w:firstLine="0"/>
        <w:jc w:val="left"/>
      </w:pPr>
      <w:r>
        <w:rPr>
          <w:sz w:val="22"/>
        </w:rPr>
        <w:t xml:space="preserve">  </w:t>
      </w:r>
      <w:r>
        <w:rPr>
          <w:sz w:val="22"/>
        </w:rPr>
        <w:tab/>
      </w:r>
      <w:r>
        <w:rPr>
          <w:i/>
          <w:sz w:val="18"/>
        </w:rPr>
        <w:t>miejscowość</w:t>
      </w:r>
      <w:r>
        <w:rPr>
          <w:sz w:val="18"/>
        </w:rPr>
        <w:t xml:space="preserve">, </w:t>
      </w:r>
      <w:r>
        <w:rPr>
          <w:i/>
          <w:sz w:val="18"/>
        </w:rPr>
        <w:t xml:space="preserve">data     </w:t>
      </w:r>
      <w:r>
        <w:rPr>
          <w:i/>
          <w:sz w:val="18"/>
        </w:rPr>
        <w:tab/>
      </w:r>
      <w:r>
        <w:rPr>
          <w:i/>
          <w:sz w:val="18"/>
        </w:rPr>
        <w:t xml:space="preserve">   </w:t>
      </w:r>
      <w:r>
        <w:rPr>
          <w:i/>
          <w:sz w:val="18"/>
        </w:rPr>
        <w:tab/>
      </w:r>
      <w:r>
        <w:rPr>
          <w:i/>
          <w:sz w:val="18"/>
        </w:rPr>
        <w:t xml:space="preserve">   </w:t>
      </w:r>
      <w:r>
        <w:rPr>
          <w:i/>
          <w:sz w:val="18"/>
        </w:rPr>
        <w:tab/>
      </w:r>
      <w:r>
        <w:rPr>
          <w:i/>
          <w:sz w:val="18"/>
        </w:rPr>
        <w:t xml:space="preserve">   </w:t>
      </w:r>
      <w:r>
        <w:rPr>
          <w:i/>
          <w:sz w:val="18"/>
        </w:rPr>
        <w:tab/>
      </w:r>
      <w:r>
        <w:rPr>
          <w:i/>
          <w:sz w:val="18"/>
        </w:rPr>
        <w:t xml:space="preserve">   </w:t>
      </w:r>
      <w:r>
        <w:rPr>
          <w:i/>
          <w:sz w:val="18"/>
        </w:rPr>
        <w:tab/>
      </w:r>
      <w:r>
        <w:rPr>
          <w:i/>
          <w:sz w:val="18"/>
        </w:rPr>
        <w:t xml:space="preserve">podpis studenta  </w:t>
      </w:r>
      <w:r>
        <w:rPr>
          <w:i/>
        </w:rPr>
        <w:t xml:space="preserve"> </w:t>
      </w:r>
      <w:r>
        <w:t xml:space="preserve"> </w:t>
      </w:r>
    </w:p>
    <w:p w:rsidR="0022654F" w:rsidP="0022654F" w:rsidRDefault="0022654F" w14:paraId="3AF8019F" w14:textId="77777777">
      <w:pPr>
        <w:spacing w:after="4" w:line="256" w:lineRule="auto"/>
        <w:ind w:left="14" w:firstLine="0"/>
        <w:jc w:val="left"/>
      </w:pPr>
      <w:r>
        <w:rPr>
          <w:b/>
        </w:rPr>
        <w:t xml:space="preserve"> </w:t>
      </w:r>
      <w:r>
        <w:t xml:space="preserve"> </w:t>
      </w:r>
    </w:p>
    <w:p w:rsidR="0022654F" w:rsidP="0022654F" w:rsidRDefault="0022654F" w14:paraId="5762F120" w14:textId="77777777">
      <w:pPr>
        <w:spacing w:after="6" w:line="256" w:lineRule="auto"/>
        <w:ind w:left="14" w:firstLine="0"/>
        <w:jc w:val="left"/>
      </w:pPr>
      <w:r>
        <w:rPr>
          <w:b/>
        </w:rPr>
        <w:t xml:space="preserve"> </w:t>
      </w:r>
      <w:r>
        <w:t xml:space="preserve"> </w:t>
      </w:r>
    </w:p>
    <w:p w:rsidR="0022654F" w:rsidP="0022654F" w:rsidRDefault="0022654F" w14:paraId="09C93397" w14:textId="77777777">
      <w:pPr>
        <w:spacing w:after="166" w:line="256" w:lineRule="auto"/>
        <w:ind w:left="12" w:firstLine="0"/>
        <w:jc w:val="left"/>
      </w:pPr>
      <w:r>
        <w:rPr>
          <w:b/>
        </w:rPr>
        <w:t>Pouczenie</w:t>
      </w:r>
      <w:r>
        <w:t xml:space="preserve">  </w:t>
      </w:r>
    </w:p>
    <w:p w:rsidRPr="0014211F" w:rsidR="0022654F" w:rsidP="0022654F" w:rsidRDefault="0022654F" w14:paraId="06CCEEF7" w14:textId="77777777">
      <w:pPr>
        <w:pStyle w:val="Akapitzlist"/>
        <w:numPr>
          <w:ilvl w:val="0"/>
          <w:numId w:val="2"/>
        </w:numPr>
        <w:spacing w:after="69"/>
        <w:ind w:right="12"/>
        <w:rPr>
          <w:sz w:val="14"/>
          <w:szCs w:val="14"/>
        </w:rPr>
      </w:pPr>
      <w:r w:rsidRPr="0014211F">
        <w:rPr>
          <w:sz w:val="14"/>
          <w:szCs w:val="14"/>
        </w:rPr>
        <w:t xml:space="preserve">Oświadczenie obejmuje dochody niepodlegające opodatkowaniu podatkiem dochodowym, uwzględniane podczas ustalania sytuacji materialnej w procedurach ubiegania się o świadczenia rodzinne.   </w:t>
      </w:r>
    </w:p>
    <w:p w:rsidRPr="0014211F" w:rsidR="0022654F" w:rsidP="0022654F" w:rsidRDefault="0022654F" w14:paraId="7EF83BAA" w14:textId="77777777">
      <w:pPr>
        <w:pStyle w:val="Akapitzlist"/>
        <w:numPr>
          <w:ilvl w:val="0"/>
          <w:numId w:val="2"/>
        </w:numPr>
        <w:ind w:right="12"/>
        <w:rPr>
          <w:sz w:val="14"/>
          <w:szCs w:val="14"/>
        </w:rPr>
      </w:pPr>
      <w:r w:rsidRPr="0014211F">
        <w:rPr>
          <w:sz w:val="14"/>
          <w:szCs w:val="14"/>
        </w:rPr>
        <w:t xml:space="preserve">Podczas ustalania sytuacji materialnej uwzględniane są następujące dochody niepodlegające opodatkowaniu:   </w:t>
      </w:r>
    </w:p>
    <w:p w:rsidRPr="0014211F" w:rsidR="0022654F" w:rsidP="0022654F" w:rsidRDefault="0022654F" w14:paraId="1415E2F8" w14:textId="422CE9C6">
      <w:pPr>
        <w:ind w:left="284" w:right="12" w:hanging="13"/>
        <w:rPr>
          <w:rFonts w:ascii="Arial" w:hAnsi="Arial" w:eastAsia="Arial" w:cs="Arial"/>
          <w:sz w:val="14"/>
          <w:szCs w:val="14"/>
        </w:rPr>
      </w:pPr>
      <w:r w:rsidRPr="0014211F">
        <w:rPr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4B6B58E" wp14:editId="4092289D">
                <wp:simplePos x="0" y="0"/>
                <wp:positionH relativeFrom="column">
                  <wp:posOffset>189230</wp:posOffset>
                </wp:positionH>
                <wp:positionV relativeFrom="paragraph">
                  <wp:posOffset>-33020</wp:posOffset>
                </wp:positionV>
                <wp:extent cx="130810" cy="309245"/>
                <wp:effectExtent l="0" t="0" r="0" b="0"/>
                <wp:wrapNone/>
                <wp:docPr id="2178" name="Grupa 2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309245"/>
                          <a:chOff x="0" y="0"/>
                          <a:chExt cx="131064" cy="309372"/>
                        </a:xfrm>
                      </wpg:grpSpPr>
                      <pic:pic xmlns:pic="http://schemas.openxmlformats.org/drawingml/2006/picture">
                        <pic:nvPicPr>
                          <pic:cNvPr id="20" name="Picture 1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" cy="1356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15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173736"/>
                            <a:ext cx="131064" cy="1356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773B0E6C">
              <v:group id="Grupa 2178" style="position:absolute;margin-left:14.9pt;margin-top:-2.6pt;width:10.3pt;height:24.35pt;z-index:-251656192" coordsize="131064,309372" o:spid="_x0000_s1026" w14:anchorId="241DBA9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53" style="position:absolute;width:131064;height:135636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">
                  <v:imagedata o:title="" r:id="rId9"/>
                </v:shape>
                <v:shape id="Picture 157" style="position:absolute;top:173736;width:131064;height:135636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">
                  <v:imagedata o:title="" r:id="rId9"/>
                </v:shape>
              </v:group>
            </w:pict>
          </mc:Fallback>
        </mc:AlternateContent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renty określone w przepisach o zaopatrzeniu inwalidów wojennych i wojskowych oraz ich rodzin,   </w:t>
      </w:r>
      <w:r w:rsidRPr="0014211F">
        <w:rPr>
          <w:rFonts w:ascii="Arial" w:hAnsi="Arial" w:eastAsia="Arial" w:cs="Arial"/>
          <w:sz w:val="14"/>
          <w:szCs w:val="14"/>
        </w:rPr>
        <w:t xml:space="preserve"> </w:t>
      </w:r>
    </w:p>
    <w:p w:rsidRPr="0014211F" w:rsidR="0022654F" w:rsidP="0022654F" w:rsidRDefault="0022654F" w14:paraId="26B10176" w14:textId="77777777">
      <w:pPr>
        <w:ind w:left="284" w:right="12" w:hanging="13"/>
        <w:rPr>
          <w:sz w:val="14"/>
          <w:szCs w:val="14"/>
        </w:rPr>
      </w:pPr>
      <w:r w:rsidRPr="0014211F">
        <w:rPr>
          <w:sz w:val="14"/>
          <w:szCs w:val="14"/>
        </w:rPr>
        <w:t xml:space="preserve">     renty wypłacone osobom represjonowanym i członkom ich rodzin, przyznane na zasadach określonych w przepisach o zaopatrzeniu inwalidów wojennych i wojskowych oraz ich rodzin,   </w:t>
      </w:r>
    </w:p>
    <w:p w:rsidRPr="0014211F" w:rsidR="0022654F" w:rsidP="0022654F" w:rsidRDefault="0022654F" w14:paraId="6F91DCA3" w14:textId="619B40E0">
      <w:pPr>
        <w:ind w:left="284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1312" behindDoc="1" locked="0" layoutInCell="1" allowOverlap="0" wp14:anchorId="105FDDA2" wp14:editId="084531FC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świadczenia pieniężne oraz ryczałt energetyczny określone w przepisach o świadczeniu pieniężnym i uprawnieniach przysługujących żołnierzom zastępczej służby wojskowej przymusowo zatrudnianym w kopalniach węgla, kamieniołomach, zakładach rud uranu </w:t>
      </w:r>
      <w:r w:rsidRPr="0014211F">
        <w:rPr>
          <w:sz w:val="14"/>
          <w:szCs w:val="14"/>
        </w:rPr>
        <w:br/>
      </w:r>
      <w:r w:rsidRPr="0014211F">
        <w:rPr>
          <w:sz w:val="14"/>
          <w:szCs w:val="14"/>
        </w:rPr>
        <w:t xml:space="preserve">i batalionach budowlanych,   </w:t>
      </w:r>
    </w:p>
    <w:p w:rsidRPr="0014211F" w:rsidR="0022654F" w:rsidP="0022654F" w:rsidRDefault="0022654F" w14:paraId="49CA5213" w14:textId="2AA5B5F5">
      <w:pPr>
        <w:spacing w:after="35"/>
        <w:ind w:left="284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2336" behindDoc="1" locked="0" layoutInCell="1" allowOverlap="0" wp14:anchorId="48C6550C" wp14:editId="203EF766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dodatek kombatancki, ryczałt energetyczny i dodatek kompensacyjny określone w przepisach o kombatantach oraz niektórych    osobach będących ofiarami represji wojennych i okresu powojennego,   </w:t>
      </w:r>
    </w:p>
    <w:p w:rsidRPr="0014211F" w:rsidR="0022654F" w:rsidP="0022654F" w:rsidRDefault="0022654F" w14:paraId="71BB7C4A" w14:textId="1B0E1335">
      <w:pPr>
        <w:ind w:left="284" w:right="12" w:hanging="13"/>
        <w:rPr>
          <w:sz w:val="14"/>
          <w:szCs w:val="14"/>
        </w:rPr>
      </w:pPr>
      <w:r w:rsidRPr="0014211F">
        <w:rPr>
          <w:sz w:val="14"/>
          <w:szCs w:val="14"/>
        </w:rPr>
        <w:t xml:space="preserve"> </w:t>
      </w:r>
      <w:r w:rsidRPr="0014211F">
        <w:rPr>
          <w:noProof/>
          <w:sz w:val="14"/>
          <w:szCs w:val="14"/>
        </w:rPr>
        <w:drawing>
          <wp:inline distT="0" distB="0" distL="0" distR="0" wp14:anchorId="0346F97F" wp14:editId="7F87E2A0">
            <wp:extent cx="129540" cy="13716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11F">
        <w:rPr>
          <w:sz w:val="14"/>
          <w:szCs w:val="14"/>
        </w:rPr>
        <w:t xml:space="preserve">świadczenia pieniężne określone w przepisach o świadczeniu pieniężnym przysługującym osobom deportowanym do pracy przymusowej oraz osadzonym w obozach pracy przez III Rzeszę Niemiecką lub Związek Socjalistycznych Republik Radzieckich,   </w:t>
      </w:r>
    </w:p>
    <w:p w:rsidRPr="0014211F" w:rsidR="0022654F" w:rsidP="0022654F" w:rsidRDefault="0022654F" w14:paraId="409C1779" w14:textId="69B3AC13">
      <w:pPr>
        <w:ind w:left="284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3360" behindDoc="1" locked="0" layoutInCell="1" allowOverlap="0" wp14:anchorId="7BB99099" wp14:editId="6A340BC0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emerytury i renty otrzymywane przez osoby, które utraciły wzrok w wyniku działań w latach 1939–1945 lub eksplozji pozostałych po tej wojnie niewypałów i niewybuchów,   </w:t>
      </w:r>
    </w:p>
    <w:p w:rsidRPr="0014211F" w:rsidR="0022654F" w:rsidP="0022654F" w:rsidRDefault="0022654F" w14:paraId="3F3D48B6" w14:textId="660429DE">
      <w:pPr>
        <w:spacing w:after="0"/>
        <w:ind w:left="271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4384" behindDoc="1" locked="0" layoutInCell="1" allowOverlap="0" wp14:anchorId="18ED4102" wp14:editId="6ECDBE23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renty inwalidzkie z tytułu inwalidztwa wojennego, kwoty zaopatrzenia otrzymywane przez ofiary wojny oraz członków ich rodzin </w:t>
      </w:r>
      <w:r w:rsidRPr="0014211F">
        <w:rPr>
          <w:sz w:val="14"/>
          <w:szCs w:val="14"/>
        </w:rPr>
        <w:br/>
      </w:r>
      <w:r w:rsidRPr="0014211F">
        <w:rPr>
          <w:sz w:val="14"/>
          <w:szCs w:val="14"/>
        </w:rPr>
        <w:t xml:space="preserve">i renty wypadkowe osób, których inwalidztwo powstało w związku z przymusowym pobytem na robotach w III Rzeszy Niemieckiej </w:t>
      </w:r>
      <w:r w:rsidRPr="0014211F">
        <w:rPr>
          <w:sz w:val="14"/>
          <w:szCs w:val="14"/>
        </w:rPr>
        <w:br/>
      </w:r>
      <w:r w:rsidRPr="0014211F">
        <w:rPr>
          <w:sz w:val="14"/>
          <w:szCs w:val="14"/>
        </w:rPr>
        <w:t xml:space="preserve">w latach 1939–1945, otrzymywane z zagranicy,   </w:t>
      </w:r>
    </w:p>
    <w:p w:rsidRPr="0014211F" w:rsidR="0022654F" w:rsidP="0022654F" w:rsidRDefault="0022654F" w14:paraId="2D1B3A19" w14:textId="41CDB883">
      <w:pPr>
        <w:spacing w:after="35"/>
        <w:ind w:left="284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inline distT="0" distB="0" distL="0" distR="0" wp14:anchorId="54DE370E" wp14:editId="04977770">
            <wp:extent cx="129540" cy="1371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11F">
        <w:rPr>
          <w:sz w:val="14"/>
          <w:szCs w:val="14"/>
        </w:rPr>
        <w:t xml:space="preserve">zasiłki chorobowe określone w przepisach o ubezpieczeniu społecznym rolników oraz </w:t>
      </w:r>
      <w:r w:rsidRPr="0014211F">
        <w:rPr>
          <w:sz w:val="14"/>
          <w:szCs w:val="14"/>
        </w:rPr>
        <w:br/>
      </w:r>
      <w:r w:rsidRPr="0014211F">
        <w:rPr>
          <w:sz w:val="14"/>
          <w:szCs w:val="14"/>
        </w:rPr>
        <w:t xml:space="preserve">w przepisach o systemie ubezpieczeń społecznych,   </w:t>
      </w:r>
    </w:p>
    <w:p w:rsidRPr="0014211F" w:rsidR="0022654F" w:rsidP="0022654F" w:rsidRDefault="0022654F" w14:paraId="08908B9B" w14:textId="12BD9B7F">
      <w:pPr>
        <w:ind w:left="284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inline distT="0" distB="0" distL="0" distR="0" wp14:anchorId="6BF2FD96" wp14:editId="480C163A">
            <wp:extent cx="129540" cy="13716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</w:t>
      </w:r>
      <w:r w:rsidRPr="0014211F">
        <w:rPr>
          <w:sz w:val="14"/>
          <w:szCs w:val="14"/>
        </w:rPr>
        <w:t xml:space="preserve">środki bezzwrotnej pomocy zagranicznej otrzymywane od rządów państw obcych, organizacji międzynarodowych lub  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   </w:t>
      </w:r>
    </w:p>
    <w:p w:rsidRPr="0014211F" w:rsidR="0022654F" w:rsidP="0022654F" w:rsidRDefault="0022654F" w14:paraId="2C486777" w14:textId="3C918E56">
      <w:pPr>
        <w:spacing w:after="46"/>
        <w:ind w:left="284" w:right="12" w:hanging="13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5408" behindDoc="1" locked="0" layoutInCell="1" allowOverlap="0" wp14:anchorId="60E3B447" wp14:editId="6D47E04C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 w:rsidR="0022654F">
        <w:rPr>
          <w:rFonts w:ascii="Arial" w:hAnsi="Arial" w:eastAsia="Arial" w:cs="Arial"/>
          <w:sz w:val="14"/>
          <w:szCs w:val="14"/>
        </w:rPr>
        <w:t xml:space="preserve">    </w:t>
      </w:r>
      <w:r w:rsidRPr="0014211F" w:rsidR="0022654F">
        <w:rPr>
          <w:sz w:val="14"/>
          <w:szCs w:val="14"/>
        </w:rPr>
        <w:t>należności ze stosunku pracy lub z tytułu stypendium osób fizycznych mających miejsce zamieszkania na terytorium Rzeczypospolitej Polskiej, przebywających czasowo za granicą, w wysokości odpowiadającej równowartości diet z tytułu podróży służbowej poza granicami kraju ustalonych dla pracowników zatrudnionych w państwowych lub samorządowych jednostkach sfery budżetowej na podstawie ustawy z dnia 26 czerwca 1974 r. Kodeks Pracy (</w:t>
      </w:r>
      <w:r w:rsidRPr="0014211F" w:rsidR="0022654F">
        <w:rPr>
          <w:sz w:val="14"/>
          <w:szCs w:val="14"/>
        </w:rPr>
        <w:t>t.j</w:t>
      </w:r>
      <w:r w:rsidRPr="0014211F" w:rsidR="0022654F">
        <w:rPr>
          <w:sz w:val="14"/>
          <w:szCs w:val="14"/>
        </w:rPr>
        <w:t xml:space="preserve">.</w:t>
      </w:r>
      <w:r w:rsidRPr="5B4CECB8" w:rsidR="3DE1BEE9">
        <w:rPr>
          <w:sz w:val="14"/>
          <w:szCs w:val="14"/>
        </w:rPr>
        <w:t xml:space="preserve"> Dz. U. z 2023 r., poz. 1465</w:t>
      </w:r>
      <w:r>
        <w:rPr>
          <w:rStyle w:val="CommentReference"/>
        </w:rPr>
      </w:r>
    </w:p>
    <w:p w:rsidRPr="0014211F" w:rsidR="0022654F" w:rsidP="0022654F" w:rsidRDefault="0022654F" w14:paraId="70B615DF" w14:textId="77777777">
      <w:pPr>
        <w:spacing w:after="40" w:line="256" w:lineRule="auto"/>
        <w:jc w:val="left"/>
        <w:rPr>
          <w:sz w:val="14"/>
          <w:szCs w:val="14"/>
        </w:rPr>
      </w:pPr>
    </w:p>
    <w:p w:rsidRPr="0014211F" w:rsidR="0022654F" w:rsidP="0022654F" w:rsidRDefault="0022654F" w14:paraId="1471FD75" w14:textId="6B197E37">
      <w:pPr>
        <w:spacing w:after="42"/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6432" behindDoc="1" locked="0" layoutInCell="1" allowOverlap="0" wp14:anchorId="1A87FDBC" wp14:editId="1C906904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</w:t>
      </w:r>
      <w:r w:rsidRPr="0014211F">
        <w:rPr>
          <w:sz w:val="14"/>
          <w:szCs w:val="14"/>
        </w:rPr>
        <w:t xml:space="preserve">należności pieniężne wypłacone policjantom, żołnierzom, celnikom oraz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 </w:t>
      </w:r>
    </w:p>
    <w:p w:rsidRPr="0014211F" w:rsidR="0022654F" w:rsidP="0022654F" w:rsidRDefault="0022654F" w14:paraId="74152547" w14:textId="55F51C27">
      <w:pPr>
        <w:spacing w:after="3"/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7456" behindDoc="1" locked="0" layoutInCell="1" allowOverlap="0" wp14:anchorId="6E1DC506" wp14:editId="6C5D64E8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należności pieniężne ze stosunku służbowego otrzymywane w czasie służby kandydackiej przez funkcjonariuszy Policji, Państwowej </w:t>
      </w:r>
    </w:p>
    <w:p w:rsidRPr="0014211F" w:rsidR="0022654F" w:rsidP="0022654F" w:rsidRDefault="0022654F" w14:paraId="6A440256" w14:textId="77777777">
      <w:pPr>
        <w:ind w:left="284" w:right="12" w:firstLine="0"/>
        <w:rPr>
          <w:sz w:val="14"/>
          <w:szCs w:val="14"/>
        </w:rPr>
      </w:pPr>
      <w:r w:rsidRPr="0014211F">
        <w:rPr>
          <w:sz w:val="14"/>
          <w:szCs w:val="14"/>
        </w:rPr>
        <w:t xml:space="preserve">Straży Pożarnej, Straży Granicznej i Biura Ochrony Rządu, obliczone za okres, w którym osoby te uzyskały dochód,  </w:t>
      </w:r>
    </w:p>
    <w:p w:rsidRPr="0014211F" w:rsidR="0022654F" w:rsidP="0022654F" w:rsidRDefault="0022654F" w14:paraId="4E1A8CA9" w14:textId="36BEB458">
      <w:pPr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inline distT="0" distB="0" distL="0" distR="0" wp14:anchorId="63F74ABE" wp14:editId="160E1EC2">
            <wp:extent cx="129540" cy="137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11F">
        <w:rPr>
          <w:sz w:val="14"/>
          <w:szCs w:val="14"/>
        </w:rPr>
        <w:t xml:space="preserve">dochody członków rolniczych spółdzielni produkcyjnych z tytułu członkostwa w rolniczej spółdzielni produkcyjnej, pomniejszone </w:t>
      </w:r>
      <w:r w:rsidRPr="0014211F">
        <w:rPr>
          <w:sz w:val="14"/>
          <w:szCs w:val="14"/>
        </w:rPr>
        <w:br/>
      </w:r>
      <w:r w:rsidRPr="0014211F">
        <w:rPr>
          <w:sz w:val="14"/>
          <w:szCs w:val="14"/>
        </w:rPr>
        <w:t xml:space="preserve">o składki na ubezpieczenia społeczne,   </w:t>
      </w:r>
    </w:p>
    <w:p w:rsidRPr="0014211F" w:rsidR="0022654F" w:rsidP="0022654F" w:rsidRDefault="0022654F" w14:paraId="6B930D0D" w14:textId="13DCDA72">
      <w:pPr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8480" behindDoc="1" locked="0" layoutInCell="1" allowOverlap="0" wp14:anchorId="071C6C12" wp14:editId="6407A1F3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sz w:val="14"/>
          <w:szCs w:val="14"/>
        </w:rPr>
        <w:t xml:space="preserve">     kwoty diet nieopodatkowane podatkiem dochodowym od osób fizycznych, otrzymywane przez osoby wykonujące czynności związane z pełnieniem obowiązków społecznych i obywatelskich,   </w:t>
      </w:r>
    </w:p>
    <w:p w:rsidRPr="0014211F" w:rsidR="0022654F" w:rsidP="0022654F" w:rsidRDefault="0022654F" w14:paraId="0368ADE1" w14:textId="16F312B0">
      <w:pPr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69504" behindDoc="1" locked="0" layoutInCell="1" allowOverlap="0" wp14:anchorId="686AAFCD" wp14:editId="2F9C36E7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sz w:val="14"/>
          <w:szCs w:val="14"/>
        </w:rPr>
        <w:t xml:space="preserve">     należności pieniężne otrzymywane z tytułu wynajmu pokoi gościnnych w budynkach mieszkalnych położonych na terenach wiejskich w gospodarstwie rolnym osobom przebywającym na wypoczynku oraz uzyskane z tytułu wyżywienia tych osób,   </w:t>
      </w:r>
    </w:p>
    <w:p w:rsidRPr="0014211F" w:rsidR="0022654F" w:rsidP="0022654F" w:rsidRDefault="0022654F" w14:paraId="61E3317B" w14:textId="10BB1073">
      <w:pPr>
        <w:spacing w:after="38"/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70528" behindDoc="1" locked="0" layoutInCell="1" allowOverlap="0" wp14:anchorId="5FE72D54" wp14:editId="6398FB8B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 w:rsidR="0022654F">
        <w:rPr>
          <w:sz w:val="14"/>
          <w:szCs w:val="14"/>
        </w:rPr>
        <w:t xml:space="preserve">     dodatki za tajne nauczanie określone w ustawie z dnia 26 stycznia 1982 r. Karta Nauczyciela (</w:t>
      </w:r>
      <w:r w:rsidRPr="0014211F" w:rsidR="0022654F">
        <w:rPr>
          <w:sz w:val="14"/>
          <w:szCs w:val="14"/>
        </w:rPr>
        <w:t>t.j</w:t>
      </w:r>
      <w:r w:rsidRPr="0014211F" w:rsidR="0022654F">
        <w:rPr>
          <w:sz w:val="14"/>
          <w:szCs w:val="14"/>
        </w:rPr>
        <w:t xml:space="preserve">. </w:t>
      </w:r>
      <w:r w:rsidRPr="5B4CECB8" w:rsidR="566491D0">
        <w:rPr>
          <w:sz w:val="14"/>
          <w:szCs w:val="14"/>
        </w:rPr>
        <w:t>Dz. U. z 2023 r., poz. 984 ze zm.</w:t>
      </w:r>
      <w:r>
        <w:rPr>
          <w:rStyle w:val="CommentReference"/>
        </w:rPr>
      </w:r>
    </w:p>
    <w:p w:rsidRPr="0014211F" w:rsidR="0022654F" w:rsidP="0022654F" w:rsidRDefault="0022654F" w14:paraId="63EE23FB" w14:textId="46252B9E">
      <w:pPr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inline distT="0" distB="0" distL="0" distR="0" wp14:anchorId="20FB408E" wp14:editId="354C2B48">
            <wp:extent cx="129540" cy="137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11F">
        <w:rPr>
          <w:sz w:val="14"/>
          <w:szCs w:val="14"/>
        </w:rPr>
        <w:t xml:space="preserve">dochody uzyskane z działalności gospodarczej prowadzonej na podstawie zezwolenia na terenie specjalnej strefy ekonomicznej określonej w przepisach o specjalnych strefach ekonomicznych,   </w:t>
      </w:r>
    </w:p>
    <w:p w:rsidRPr="0014211F" w:rsidR="0022654F" w:rsidP="0022654F" w:rsidRDefault="0022654F" w14:paraId="41E74E64" w14:textId="41E7307A">
      <w:pPr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71552" behindDoc="1" locked="0" layoutInCell="1" allowOverlap="0" wp14:anchorId="42C2D1E6" wp14:editId="5CA1AFEE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 </w:t>
      </w:r>
      <w:r w:rsidRPr="0014211F">
        <w:rPr>
          <w:sz w:val="14"/>
          <w:szCs w:val="14"/>
        </w:rPr>
        <w:t xml:space="preserve">ekwiwalenty pieniężne za deputaty węglowe określone w przepisach o komercjalizacji, restrukturyzacji i prywatyzacji przedsiębiorstwa państwowego „Polskie Koleje Państwowe”,   </w:t>
      </w:r>
    </w:p>
    <w:p w:rsidRPr="0014211F" w:rsidR="0022654F" w:rsidP="0022654F" w:rsidRDefault="0022654F" w14:paraId="61B735FB" w14:textId="36CC2769">
      <w:pPr>
        <w:spacing w:after="3" w:line="252" w:lineRule="auto"/>
        <w:ind w:left="284" w:right="11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72576" behindDoc="1" locked="0" layoutInCell="1" allowOverlap="0" wp14:anchorId="46FB2AFD" wp14:editId="20AD636E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sz w:val="14"/>
          <w:szCs w:val="14"/>
        </w:rPr>
        <w:t xml:space="preserve">    ekwiwalenty z tytułu prawa do bezpłatnego węgla określone w przepisach o restrukturyzacji górnictwa węgla kamiennego w latach </w:t>
      </w:r>
    </w:p>
    <w:p w:rsidRPr="0014211F" w:rsidR="0022654F" w:rsidP="0022654F" w:rsidRDefault="0022654F" w14:paraId="4C9ECE5A" w14:textId="77777777">
      <w:pPr>
        <w:spacing w:after="27" w:line="252" w:lineRule="auto"/>
        <w:ind w:left="284" w:right="11" w:firstLine="0"/>
        <w:rPr>
          <w:rFonts w:ascii="Arial" w:hAnsi="Arial" w:eastAsia="Arial" w:cs="Arial"/>
          <w:sz w:val="14"/>
          <w:szCs w:val="14"/>
        </w:rPr>
      </w:pPr>
      <w:r w:rsidRPr="0014211F">
        <w:rPr>
          <w:sz w:val="14"/>
          <w:szCs w:val="14"/>
        </w:rPr>
        <w:t xml:space="preserve">2003–2006,   </w:t>
      </w:r>
      <w:r w:rsidRPr="0014211F">
        <w:rPr>
          <w:rFonts w:ascii="Arial" w:hAnsi="Arial" w:eastAsia="Arial" w:cs="Arial"/>
          <w:sz w:val="14"/>
          <w:szCs w:val="14"/>
        </w:rPr>
        <w:t xml:space="preserve"> </w:t>
      </w:r>
    </w:p>
    <w:p w:rsidRPr="0014211F" w:rsidR="0022654F" w:rsidP="0022654F" w:rsidRDefault="0022654F" w14:paraId="035F2951" w14:textId="77777777">
      <w:pPr>
        <w:pStyle w:val="Akapitzlist"/>
        <w:numPr>
          <w:ilvl w:val="0"/>
          <w:numId w:val="3"/>
        </w:numPr>
        <w:spacing w:after="27" w:line="252" w:lineRule="auto"/>
        <w:ind w:right="11" w:hanging="450"/>
        <w:rPr>
          <w:sz w:val="14"/>
          <w:szCs w:val="14"/>
        </w:rPr>
      </w:pPr>
      <w:r w:rsidRPr="0014211F">
        <w:rPr>
          <w:sz w:val="14"/>
          <w:szCs w:val="14"/>
        </w:rPr>
        <w:t>świadczenia określone w przepisach o wykonywaniu mandatu posła i senatora,</w:t>
      </w:r>
    </w:p>
    <w:p w:rsidRPr="0014211F" w:rsidR="0022654F" w:rsidP="0022654F" w:rsidRDefault="0022654F" w14:paraId="74C0BB00" w14:textId="158FBAFB">
      <w:pPr>
        <w:pStyle w:val="Akapitzlist"/>
        <w:numPr>
          <w:ilvl w:val="0"/>
          <w:numId w:val="3"/>
        </w:numPr>
        <w:spacing w:after="27" w:line="252" w:lineRule="auto"/>
        <w:ind w:left="426" w:right="11" w:hanging="142"/>
        <w:rPr>
          <w:sz w:val="14"/>
          <w:szCs w:val="14"/>
        </w:rPr>
      </w:pPr>
      <w:r w:rsidRPr="5B4CECB8" w:rsidR="0022654F">
        <w:rPr>
          <w:sz w:val="14"/>
          <w:szCs w:val="14"/>
        </w:rPr>
        <w:t xml:space="preserve">dochody uzyskiwane za granicą Rzeczypospolitej Polskiej, pomniejszone odpowiednio o zapłacone za granicą: podatek dochodowy oraz składki na </w:t>
      </w:r>
      <w:r w:rsidRPr="5B4CECB8" w:rsidR="0022654F">
        <w:rPr>
          <w:sz w:val="14"/>
          <w:szCs w:val="14"/>
        </w:rPr>
        <w:t>obowiązkowe ubezpieczenie</w:t>
      </w:r>
      <w:r w:rsidRPr="5B4CECB8" w:rsidR="0022654F">
        <w:rPr>
          <w:sz w:val="14"/>
          <w:szCs w:val="14"/>
        </w:rPr>
        <w:t xml:space="preserve"> społeczne i zdrowotne,   </w:t>
      </w:r>
    </w:p>
    <w:p w:rsidRPr="0014211F" w:rsidR="0022654F" w:rsidP="0022654F" w:rsidRDefault="0022654F" w14:paraId="20D2E025" w14:textId="242E1A00">
      <w:pPr>
        <w:ind w:left="284" w:right="12" w:firstLine="0"/>
        <w:rPr>
          <w:sz w:val="14"/>
          <w:szCs w:val="14"/>
        </w:rPr>
      </w:pPr>
      <w:r w:rsidRPr="0014211F">
        <w:rPr>
          <w:noProof/>
          <w:sz w:val="14"/>
          <w:szCs w:val="14"/>
        </w:rPr>
        <w:drawing>
          <wp:anchor distT="0" distB="0" distL="114300" distR="114300" simplePos="0" relativeHeight="251659264" behindDoc="1" locked="0" layoutInCell="1" allowOverlap="0" wp14:anchorId="2CACFBDC" wp14:editId="0DFC53F8">
            <wp:simplePos x="0" y="0"/>
            <wp:positionH relativeFrom="column">
              <wp:posOffset>189230</wp:posOffset>
            </wp:positionH>
            <wp:positionV relativeFrom="paragraph">
              <wp:posOffset>-33020</wp:posOffset>
            </wp:positionV>
            <wp:extent cx="130810" cy="13589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13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11F">
        <w:rPr>
          <w:rFonts w:ascii="Arial" w:hAnsi="Arial" w:eastAsia="Arial" w:cs="Arial"/>
          <w:sz w:val="14"/>
          <w:szCs w:val="14"/>
        </w:rPr>
        <w:t xml:space="preserve">   </w:t>
      </w:r>
      <w:r w:rsidRPr="0014211F">
        <w:rPr>
          <w:sz w:val="14"/>
          <w:szCs w:val="14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Wiejskich.   </w:t>
      </w:r>
    </w:p>
    <w:p w:rsidRPr="0014211F" w:rsidR="0022654F" w:rsidP="0022654F" w:rsidRDefault="0022654F" w14:paraId="54EDA9B5" w14:textId="77777777">
      <w:pPr>
        <w:numPr>
          <w:ilvl w:val="0"/>
          <w:numId w:val="4"/>
        </w:numPr>
        <w:spacing w:after="69"/>
        <w:ind w:right="12" w:hanging="262"/>
        <w:rPr>
          <w:sz w:val="14"/>
          <w:szCs w:val="14"/>
        </w:rPr>
      </w:pPr>
      <w:r w:rsidRPr="0014211F">
        <w:rPr>
          <w:sz w:val="14"/>
          <w:szCs w:val="14"/>
        </w:rPr>
        <w:t xml:space="preserve">Dochody nieopodatkowane podatkiem dochodowym od osób fizycznych lub zryczałtowanym podatkiem dochodowym od niektórych przychodów osiąganych przez osoby fizyczne, które nie zostały wymienione w katalogu dochodów w ust. 2 nie są brane pod uwagę przy ustalaniu sytuacji materialnej studenta przy przyznawaniu stypendium socjalnego – są to m.in. świadczenia rodzinne (tj. zasiłek rodzinny, dodatki do zasiłku rodzinnego, świadczenia opiekuńcze, w tym zasiłek pielęgnacyjny i świadczenie pielęgnacyjne) oraz  świadczenia z pomocy społecznej (m.in. zasiłki stałe, okresowe, celowe).   </w:t>
      </w:r>
    </w:p>
    <w:p w:rsidRPr="0014211F" w:rsidR="0022654F" w:rsidP="0022654F" w:rsidRDefault="0022654F" w14:paraId="3C945C6C" w14:textId="77777777">
      <w:pPr>
        <w:numPr>
          <w:ilvl w:val="0"/>
          <w:numId w:val="4"/>
        </w:numPr>
        <w:spacing w:after="68"/>
        <w:ind w:right="12" w:hanging="262"/>
        <w:rPr>
          <w:sz w:val="14"/>
          <w:szCs w:val="14"/>
        </w:rPr>
      </w:pPr>
      <w:r w:rsidRPr="0014211F">
        <w:rPr>
          <w:sz w:val="14"/>
          <w:szCs w:val="14"/>
        </w:rPr>
        <w:t xml:space="preserve">Uwzględnienie okresu dokumentowania dochodów innego od przewidzianego w Regulaminie świadczeń stypendialnych dla studentów i doktorantów UŁ możliwe jest wyłącznie w przypadkach wymienionych w art. 3 pkt 23 ustawy o świadczeniach rodzinnych, </w:t>
      </w:r>
      <w:r w:rsidRPr="0014211F">
        <w:rPr>
          <w:sz w:val="14"/>
          <w:szCs w:val="14"/>
        </w:rPr>
        <w:br/>
      </w:r>
      <w:r w:rsidRPr="0014211F">
        <w:rPr>
          <w:sz w:val="14"/>
          <w:szCs w:val="14"/>
        </w:rPr>
        <w:t xml:space="preserve">tj. w przypadku:   </w:t>
      </w:r>
    </w:p>
    <w:p w:rsidRPr="0014211F" w:rsidR="0022654F" w:rsidP="0022654F" w:rsidRDefault="0022654F" w14:paraId="22AA62A5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0014211F">
        <w:rPr>
          <w:sz w:val="14"/>
          <w:szCs w:val="14"/>
        </w:rPr>
        <w:t xml:space="preserve">uzyskania prawa do urlopu wychowawczego,    </w:t>
      </w:r>
    </w:p>
    <w:p w:rsidRPr="0014211F" w:rsidR="0022654F" w:rsidP="0022654F" w:rsidRDefault="0022654F" w14:paraId="7D970B63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0014211F">
        <w:rPr>
          <w:sz w:val="14"/>
          <w:szCs w:val="14"/>
        </w:rPr>
        <w:t xml:space="preserve">utraty prawa do zasiłku lub stypendium dla bezrobotnych,    </w:t>
      </w:r>
    </w:p>
    <w:p w:rsidRPr="0014211F" w:rsidR="0022654F" w:rsidP="0022654F" w:rsidRDefault="0022654F" w14:paraId="269CBEB1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0014211F">
        <w:rPr>
          <w:sz w:val="14"/>
          <w:szCs w:val="14"/>
        </w:rPr>
        <w:t xml:space="preserve">utraty zatrudnienia lub innej pracy zarobkowej,    </w:t>
      </w:r>
    </w:p>
    <w:p w:rsidRPr="0014211F" w:rsidR="0022654F" w:rsidP="0022654F" w:rsidRDefault="0022654F" w14:paraId="664C4B2A" w14:textId="2E02B2E0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0014211F">
        <w:rPr>
          <w:sz w:val="14"/>
          <w:szCs w:val="14"/>
        </w:rPr>
        <w:t>utraty zasiłku przedemerytalnego lub świadczenia przedemerytalnego, nauczycielskiego świadczenia kompensacyjnego, a także emerytury lub renty, renty rodzinnej lub renty socjalnej, renty socjalnej lub rodzicielskiego świadczenia uzupełniającego, o którym mowa w ustawie z dnia 31stycznia 2019 r. o rodzicielskim świadczeniu uzupełniającym (</w:t>
      </w:r>
      <w:r w:rsidRPr="006327EA" w:rsidR="006327EA">
        <w:rPr>
          <w:sz w:val="14"/>
          <w:szCs w:val="14"/>
        </w:rPr>
        <w:t>Dz.U. z 2022 r., poz. 1051</w:t>
      </w:r>
      <w:r w:rsidRPr="0014211F">
        <w:rPr>
          <w:sz w:val="14"/>
          <w:szCs w:val="14"/>
        </w:rPr>
        <w:t>),</w:t>
      </w:r>
    </w:p>
    <w:p w:rsidRPr="0014211F" w:rsidR="0022654F" w:rsidP="0022654F" w:rsidRDefault="0022654F" w14:paraId="17EC734F" w14:textId="7F9DDD5F">
      <w:pPr>
        <w:numPr>
          <w:ilvl w:val="1"/>
          <w:numId w:val="4"/>
        </w:numPr>
        <w:spacing w:after="3"/>
        <w:ind w:right="12" w:hanging="252"/>
        <w:rPr>
          <w:sz w:val="14"/>
          <w:szCs w:val="14"/>
        </w:rPr>
      </w:pPr>
      <w:r w:rsidRPr="5B4CECB8" w:rsidR="0022654F">
        <w:rPr>
          <w:sz w:val="14"/>
          <w:szCs w:val="14"/>
        </w:rPr>
        <w:t xml:space="preserve">wykreśleniem z rejestru pozarolniczej działalności gospodarczej lub zawieszeniem jej wykonywania w rozumieniu </w:t>
      </w:r>
      <w:hyperlink w:anchor="/document/16793985?unitId=art(16(b))&amp;cm=DOCUMENT" r:id="R343573b069164db9">
        <w:r w:rsidRPr="5B4CECB8" w:rsidR="0022654F">
          <w:rPr>
            <w:rStyle w:val="Hipercze"/>
            <w:color w:val="auto"/>
            <w:sz w:val="14"/>
            <w:szCs w:val="14"/>
          </w:rPr>
          <w:t>art. 16b</w:t>
        </w:r>
      </w:hyperlink>
      <w:r w:rsidRPr="5B4CECB8" w:rsidR="0022654F">
        <w:rPr>
          <w:color w:val="auto"/>
          <w:sz w:val="14"/>
          <w:szCs w:val="14"/>
        </w:rPr>
        <w:t xml:space="preserve"> </w:t>
      </w:r>
      <w:r w:rsidRPr="5B4CECB8" w:rsidR="0022654F">
        <w:rPr>
          <w:sz w:val="14"/>
          <w:szCs w:val="14"/>
        </w:rPr>
        <w:t xml:space="preserve">ustawy </w:t>
      </w:r>
      <w:r>
        <w:br/>
      </w:r>
      <w:r w:rsidRPr="5B4CECB8" w:rsidR="0022654F">
        <w:rPr>
          <w:sz w:val="14"/>
          <w:szCs w:val="14"/>
        </w:rPr>
        <w:t>z dnia 20 grudnia 1990 r. o ubezpieczeniu społecznym rolników (</w:t>
      </w:r>
      <w:r w:rsidRPr="5B4CECB8" w:rsidR="50822D8E">
        <w:rPr>
          <w:sz w:val="14"/>
          <w:szCs w:val="14"/>
        </w:rPr>
        <w:t>Dz. U. z 2023 r., poz. 208 ze zm.</w:t>
      </w:r>
      <w:r w:rsidRPr="5B4CECB8" w:rsidR="0022654F">
        <w:rPr>
          <w:sz w:val="14"/>
          <w:szCs w:val="14"/>
        </w:rPr>
        <w:t xml:space="preserve">) lub </w:t>
      </w:r>
      <w:hyperlink w:anchor="/document/16831915?unitId=art(36(aa))ust(1)&amp;cm=DOCUMENT" r:id="R6140e855ff6240c4">
        <w:r w:rsidRPr="5B4CECB8" w:rsidR="0022654F">
          <w:rPr>
            <w:rStyle w:val="Hipercze"/>
            <w:color w:val="auto"/>
            <w:sz w:val="14"/>
            <w:szCs w:val="14"/>
          </w:rPr>
          <w:t>art. 36aa ust. 1</w:t>
        </w:r>
      </w:hyperlink>
      <w:r w:rsidRPr="5B4CECB8" w:rsidR="0022654F">
        <w:rPr>
          <w:sz w:val="14"/>
          <w:szCs w:val="14"/>
        </w:rPr>
        <w:t xml:space="preserve"> ustawy z dnia 13 października 1998 r. o systemie ubezpieczeń społecznych (</w:t>
      </w:r>
      <w:r w:rsidRPr="5B4CECB8" w:rsidR="2812673E">
        <w:rPr>
          <w:sz w:val="14"/>
          <w:szCs w:val="14"/>
        </w:rPr>
        <w:t>Dz. U. z 2023 r., poz. 1230 ze zm.</w:t>
      </w:r>
      <w:r w:rsidRPr="5B4CECB8" w:rsidR="00507095">
        <w:rPr>
          <w:sz w:val="14"/>
          <w:szCs w:val="14"/>
        </w:rPr>
        <w:t>),</w:t>
      </w:r>
    </w:p>
    <w:p w:rsidRPr="0014211F" w:rsidR="0022654F" w:rsidP="0022654F" w:rsidRDefault="0022654F" w14:paraId="65106A80" w14:textId="77777777">
      <w:pPr>
        <w:spacing w:after="3"/>
        <w:ind w:left="535" w:right="12" w:firstLine="0"/>
        <w:rPr>
          <w:sz w:val="14"/>
          <w:szCs w:val="14"/>
        </w:rPr>
      </w:pPr>
    </w:p>
    <w:p w:rsidRPr="0014211F" w:rsidR="0022654F" w:rsidP="0022654F" w:rsidRDefault="0022654F" w14:paraId="41D2914F" w14:textId="77777777">
      <w:pPr>
        <w:pStyle w:val="Akapitzlist"/>
        <w:numPr>
          <w:ilvl w:val="1"/>
          <w:numId w:val="4"/>
        </w:numPr>
        <w:ind w:left="284" w:right="12"/>
        <w:rPr>
          <w:sz w:val="14"/>
          <w:szCs w:val="14"/>
        </w:rPr>
      </w:pPr>
      <w:r w:rsidRPr="5B4CECB8" w:rsidR="0022654F">
        <w:rPr>
          <w:sz w:val="14"/>
          <w:szCs w:val="14"/>
        </w:rPr>
        <w:t>u</w:t>
      </w:r>
      <w:bookmarkStart w:name="_GoBack" w:id="0"/>
      <w:bookmarkEnd w:id="0"/>
      <w:r w:rsidRPr="5B4CECB8" w:rsidR="0022654F">
        <w:rPr>
          <w:sz w:val="14"/>
          <w:szCs w:val="14"/>
        </w:rPr>
        <w:t xml:space="preserve">traty zasiłku chorobowego, świadczenia rehabilitacyjnego lub zasiłku macierzyńskiego, przysługujących po utracie zatrudnienia lub innej pracy zarobkowej,   </w:t>
      </w:r>
    </w:p>
    <w:p w:rsidRPr="0014211F" w:rsidR="0022654F" w:rsidP="0022654F" w:rsidRDefault="0022654F" w14:paraId="461D5140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5B4CECB8" w:rsidR="0022654F">
        <w:rPr>
          <w:sz w:val="14"/>
          <w:szCs w:val="14"/>
        </w:rPr>
        <w:t xml:space="preserve">utraty zasądzonych świadczeń alimentacyjnych w związku ze śmiercią osoby zobowiązanej do tych świadczeń lub utraty świadczeń pieniężnych wypłacanych w przypadku bezskuteczności egzekucji w związku ze śmiercią osoby zobowiązanej do świadczeń alimentacyjnych,   </w:t>
      </w:r>
    </w:p>
    <w:p w:rsidRPr="0014211F" w:rsidR="0022654F" w:rsidP="0022654F" w:rsidRDefault="0022654F" w14:paraId="6DC2DE03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5B4CECB8" w:rsidR="0022654F">
        <w:rPr>
          <w:sz w:val="14"/>
          <w:szCs w:val="14"/>
        </w:rPr>
        <w:t xml:space="preserve">utraty świadczenia rodzicielskiego,   </w:t>
      </w:r>
    </w:p>
    <w:p w:rsidRPr="0014211F" w:rsidR="0022654F" w:rsidP="0022654F" w:rsidRDefault="0022654F" w14:paraId="67CC0A28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5B4CECB8" w:rsidR="0022654F">
        <w:rPr>
          <w:sz w:val="14"/>
          <w:szCs w:val="14"/>
        </w:rPr>
        <w:t xml:space="preserve">utraty zasiłku macierzyńskiego, o którym mowa w przepisach o ubezpieczeniu społecznym rolników,   </w:t>
      </w:r>
    </w:p>
    <w:p w:rsidRPr="0014211F" w:rsidR="0022654F" w:rsidP="0022654F" w:rsidRDefault="0022654F" w14:paraId="19AE7E1F" w14:textId="77777777">
      <w:pPr>
        <w:numPr>
          <w:ilvl w:val="1"/>
          <w:numId w:val="4"/>
        </w:numPr>
        <w:ind w:right="12" w:hanging="252"/>
        <w:rPr>
          <w:sz w:val="14"/>
          <w:szCs w:val="14"/>
        </w:rPr>
      </w:pPr>
      <w:r w:rsidRPr="5B4CECB8" w:rsidR="0022654F">
        <w:rPr>
          <w:sz w:val="14"/>
          <w:szCs w:val="14"/>
        </w:rPr>
        <w:t>utraty stypendium doktoranckiego określonego w art. 285 ustawy z dnia 3 lipca 2018 r. Przepisy wprowadzające ustawę – Prawo o szkolnictwie wyższy i nauce (Dz. U. z 2018 r., poz. 1669 ze zm.) oraz art. 209 ust. 1 i 7 ustawy z dnia 20 lipca 2018 r. Prawo o szkolnictwie wyższym i nauce.</w:t>
      </w:r>
    </w:p>
    <w:p w:rsidRPr="0014211F" w:rsidR="008E5179" w:rsidP="00976DDD" w:rsidRDefault="008E5179" w14:paraId="0D9E53EF" w14:textId="77777777">
      <w:pPr>
        <w:ind w:left="0" w:firstLine="0"/>
        <w:rPr>
          <w:sz w:val="14"/>
          <w:szCs w:val="14"/>
        </w:rPr>
      </w:pPr>
    </w:p>
    <w:sectPr w:rsidRPr="0014211F" w:rsidR="008E517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5D1E"/>
    <w:multiLevelType w:val="hybridMultilevel"/>
    <w:tmpl w:val="1436C0B0"/>
    <w:lvl w:ilvl="0" w:tplc="612AE886">
      <w:start w:val="1"/>
      <w:numFmt w:val="bullet"/>
      <w:lvlText w:val=""/>
      <w:lvlJc w:val="left"/>
      <w:pPr>
        <w:ind w:left="734" w:hanging="360"/>
      </w:pPr>
      <w:rPr>
        <w:rFonts w:hint="default" w:ascii="Symbol" w:hAnsi="Symbol"/>
        <w:b/>
        <w:i w:val="0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hint="default" w:ascii="Wingdings" w:hAnsi="Wingdings"/>
      </w:rPr>
    </w:lvl>
  </w:abstractNum>
  <w:abstractNum w:abstractNumId="1" w15:restartNumberingAfterBreak="0">
    <w:nsid w:val="2FB91395"/>
    <w:multiLevelType w:val="hybridMultilevel"/>
    <w:tmpl w:val="E16EB608"/>
    <w:lvl w:ilvl="0" w:tplc="C6B0ECB4">
      <w:start w:val="1"/>
      <w:numFmt w:val="decimal"/>
      <w:lvlText w:val="%1)"/>
      <w:lvlJc w:val="left"/>
      <w:pPr>
        <w:ind w:left="33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1" w:tplc="6BA4046A">
      <w:start w:val="1"/>
      <w:numFmt w:val="lowerLetter"/>
      <w:lvlText w:val="%2"/>
      <w:lvlJc w:val="left"/>
      <w:pPr>
        <w:ind w:left="144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2" w:tplc="C9DA275C">
      <w:start w:val="1"/>
      <w:numFmt w:val="lowerRoman"/>
      <w:lvlText w:val="%3"/>
      <w:lvlJc w:val="left"/>
      <w:pPr>
        <w:ind w:left="216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3" w:tplc="732A9382">
      <w:start w:val="1"/>
      <w:numFmt w:val="decimal"/>
      <w:lvlText w:val="%4"/>
      <w:lvlJc w:val="left"/>
      <w:pPr>
        <w:ind w:left="288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4" w:tplc="5AE8DD90">
      <w:start w:val="1"/>
      <w:numFmt w:val="lowerLetter"/>
      <w:lvlText w:val="%5"/>
      <w:lvlJc w:val="left"/>
      <w:pPr>
        <w:ind w:left="360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5" w:tplc="8C30AD70">
      <w:start w:val="1"/>
      <w:numFmt w:val="lowerRoman"/>
      <w:lvlText w:val="%6"/>
      <w:lvlJc w:val="left"/>
      <w:pPr>
        <w:ind w:left="432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6" w:tplc="16A4F45A">
      <w:start w:val="1"/>
      <w:numFmt w:val="decimal"/>
      <w:lvlText w:val="%7"/>
      <w:lvlJc w:val="left"/>
      <w:pPr>
        <w:ind w:left="504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7" w:tplc="E4C276F4">
      <w:start w:val="1"/>
      <w:numFmt w:val="lowerLetter"/>
      <w:lvlText w:val="%8"/>
      <w:lvlJc w:val="left"/>
      <w:pPr>
        <w:ind w:left="576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  <w:lvl w:ilvl="8" w:tplc="FC88AF76">
      <w:start w:val="1"/>
      <w:numFmt w:val="lowerRoman"/>
      <w:lvlText w:val="%9"/>
      <w:lvlJc w:val="left"/>
      <w:pPr>
        <w:ind w:left="648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2" w15:restartNumberingAfterBreak="0">
    <w:nsid w:val="39331490"/>
    <w:multiLevelType w:val="hybridMultilevel"/>
    <w:tmpl w:val="202CB7A2"/>
    <w:lvl w:ilvl="0" w:tplc="6096F75C">
      <w:start w:val="1"/>
      <w:numFmt w:val="decimal"/>
      <w:lvlText w:val="%1."/>
      <w:lvlJc w:val="left"/>
      <w:pPr>
        <w:ind w:left="374" w:hanging="360"/>
      </w:pPr>
    </w:lvl>
    <w:lvl w:ilvl="1" w:tplc="04150019">
      <w:start w:val="1"/>
      <w:numFmt w:val="lowerLetter"/>
      <w:lvlText w:val="%2."/>
      <w:lvlJc w:val="left"/>
      <w:pPr>
        <w:ind w:left="1094" w:hanging="360"/>
      </w:pPr>
    </w:lvl>
    <w:lvl w:ilvl="2" w:tplc="0415001B">
      <w:start w:val="1"/>
      <w:numFmt w:val="lowerRoman"/>
      <w:lvlText w:val="%3."/>
      <w:lvlJc w:val="right"/>
      <w:pPr>
        <w:ind w:left="1814" w:hanging="180"/>
      </w:pPr>
    </w:lvl>
    <w:lvl w:ilvl="3" w:tplc="0415000F">
      <w:start w:val="1"/>
      <w:numFmt w:val="decimal"/>
      <w:lvlText w:val="%4."/>
      <w:lvlJc w:val="left"/>
      <w:pPr>
        <w:ind w:left="2534" w:hanging="360"/>
      </w:pPr>
    </w:lvl>
    <w:lvl w:ilvl="4" w:tplc="04150019">
      <w:start w:val="1"/>
      <w:numFmt w:val="lowerLetter"/>
      <w:lvlText w:val="%5."/>
      <w:lvlJc w:val="left"/>
      <w:pPr>
        <w:ind w:left="3254" w:hanging="360"/>
      </w:pPr>
    </w:lvl>
    <w:lvl w:ilvl="5" w:tplc="0415001B">
      <w:start w:val="1"/>
      <w:numFmt w:val="lowerRoman"/>
      <w:lvlText w:val="%6."/>
      <w:lvlJc w:val="right"/>
      <w:pPr>
        <w:ind w:left="3974" w:hanging="180"/>
      </w:pPr>
    </w:lvl>
    <w:lvl w:ilvl="6" w:tplc="0415000F">
      <w:start w:val="1"/>
      <w:numFmt w:val="decimal"/>
      <w:lvlText w:val="%7."/>
      <w:lvlJc w:val="left"/>
      <w:pPr>
        <w:ind w:left="4694" w:hanging="360"/>
      </w:pPr>
    </w:lvl>
    <w:lvl w:ilvl="7" w:tplc="04150019">
      <w:start w:val="1"/>
      <w:numFmt w:val="lowerLetter"/>
      <w:lvlText w:val="%8."/>
      <w:lvlJc w:val="left"/>
      <w:pPr>
        <w:ind w:left="5414" w:hanging="360"/>
      </w:pPr>
    </w:lvl>
    <w:lvl w:ilvl="8" w:tplc="0415001B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3C177F28"/>
    <w:multiLevelType w:val="hybridMultilevel"/>
    <w:tmpl w:val="E132D172"/>
    <w:lvl w:ilvl="0" w:tplc="BC8CE97A">
      <w:start w:val="3"/>
      <w:numFmt w:val="decimal"/>
      <w:lvlText w:val="%1."/>
      <w:lvlJc w:val="left"/>
      <w:pPr>
        <w:ind w:left="276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1" w:tplc="B1686336">
      <w:start w:val="1"/>
      <w:numFmt w:val="lowerLetter"/>
      <w:lvlText w:val="%2)"/>
      <w:lvlJc w:val="left"/>
      <w:pPr>
        <w:ind w:left="535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2" w:tplc="676880C2">
      <w:start w:val="1"/>
      <w:numFmt w:val="lowerRoman"/>
      <w:lvlText w:val="%3"/>
      <w:lvlJc w:val="left"/>
      <w:pPr>
        <w:ind w:left="136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3" w:tplc="347E55E6">
      <w:start w:val="1"/>
      <w:numFmt w:val="decimal"/>
      <w:lvlText w:val="%4"/>
      <w:lvlJc w:val="left"/>
      <w:pPr>
        <w:ind w:left="208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4" w:tplc="DE641F66">
      <w:start w:val="1"/>
      <w:numFmt w:val="lowerLetter"/>
      <w:lvlText w:val="%5"/>
      <w:lvlJc w:val="left"/>
      <w:pPr>
        <w:ind w:left="280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5" w:tplc="05E8FD0E">
      <w:start w:val="1"/>
      <w:numFmt w:val="lowerRoman"/>
      <w:lvlText w:val="%6"/>
      <w:lvlJc w:val="left"/>
      <w:pPr>
        <w:ind w:left="352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6" w:tplc="B7D63500">
      <w:start w:val="1"/>
      <w:numFmt w:val="decimal"/>
      <w:lvlText w:val="%7"/>
      <w:lvlJc w:val="left"/>
      <w:pPr>
        <w:ind w:left="424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7" w:tplc="B818EC6A">
      <w:start w:val="1"/>
      <w:numFmt w:val="lowerLetter"/>
      <w:lvlText w:val="%8"/>
      <w:lvlJc w:val="left"/>
      <w:pPr>
        <w:ind w:left="496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8" w:tplc="2A52D67A">
      <w:start w:val="1"/>
      <w:numFmt w:val="lowerRoman"/>
      <w:lvlText w:val="%9"/>
      <w:lvlJc w:val="left"/>
      <w:pPr>
        <w:ind w:left="568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41F"/>
    <w:rsid w:val="0006341F"/>
    <w:rsid w:val="0014211F"/>
    <w:rsid w:val="0022654F"/>
    <w:rsid w:val="002B1D1B"/>
    <w:rsid w:val="002E6AF0"/>
    <w:rsid w:val="00507095"/>
    <w:rsid w:val="006327EA"/>
    <w:rsid w:val="00712739"/>
    <w:rsid w:val="00725993"/>
    <w:rsid w:val="007930F2"/>
    <w:rsid w:val="00882075"/>
    <w:rsid w:val="008E5179"/>
    <w:rsid w:val="00976DDD"/>
    <w:rsid w:val="00A87E0B"/>
    <w:rsid w:val="00A9763C"/>
    <w:rsid w:val="00BE5669"/>
    <w:rsid w:val="00EB658D"/>
    <w:rsid w:val="00F55B8B"/>
    <w:rsid w:val="1D54CB37"/>
    <w:rsid w:val="2812673E"/>
    <w:rsid w:val="32F248B0"/>
    <w:rsid w:val="3DE1BEE9"/>
    <w:rsid w:val="4806205D"/>
    <w:rsid w:val="50822D8E"/>
    <w:rsid w:val="566491D0"/>
    <w:rsid w:val="5807789A"/>
    <w:rsid w:val="58903788"/>
    <w:rsid w:val="5B4CECB8"/>
    <w:rsid w:val="6DA4F613"/>
    <w:rsid w:val="75D09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9C63"/>
  <w15:chartTrackingRefBased/>
  <w15:docId w15:val="{83255114-A267-44F9-9EBB-8D096C9435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2654F"/>
    <w:pPr>
      <w:spacing w:after="91" w:line="254" w:lineRule="auto"/>
      <w:ind w:left="24" w:hanging="10"/>
      <w:jc w:val="both"/>
    </w:pPr>
    <w:rPr>
      <w:rFonts w:ascii="Calibri" w:hAnsi="Calibri" w:eastAsia="Calibri" w:cs="Calibri"/>
      <w:color w:val="000000"/>
      <w:sz w:val="1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654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654F"/>
    <w:pPr>
      <w:ind w:left="720"/>
      <w:contextualSpacing/>
    </w:pPr>
  </w:style>
  <w:style w:type="paragraph" w:styleId="Standard" w:customStyle="1">
    <w:name w:val="Standard"/>
    <w:rsid w:val="00882075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hAnsi="Calibri" w:eastAsia="Calibri" w:cs="Calibri"/>
      <w:color w:val="000000"/>
      <w:kern w:val="3"/>
      <w:sz w:val="14"/>
      <w:lang w:eastAsia="pl-PL"/>
    </w:rPr>
  </w:style>
  <w:style w:type="paragraph" w:styleId="Gwka" w:customStyle="1">
    <w:name w:val="Główka"/>
    <w:basedOn w:val="Standard"/>
    <w:rsid w:val="00882075"/>
    <w:pPr>
      <w:tabs>
        <w:tab w:val="center" w:pos="4673"/>
        <w:tab w:val="right" w:pos="9209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976DDD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hAnsi="Times New Roman" w:eastAsia="SimSun" w:cs="Mangal"/>
      <w:color w:val="auto"/>
      <w:kern w:val="2"/>
      <w:sz w:val="24"/>
      <w:szCs w:val="21"/>
      <w:lang w:eastAsia="hi-IN" w:bidi="hi-IN"/>
    </w:rPr>
  </w:style>
  <w:style w:type="character" w:styleId="NagwekZnak" w:customStyle="1">
    <w:name w:val="Nagłówek Znak"/>
    <w:basedOn w:val="Domylnaczcionkaakapitu"/>
    <w:link w:val="Nagwek"/>
    <w:uiPriority w:val="99"/>
    <w:semiHidden/>
    <w:rsid w:val="00976DDD"/>
    <w:rPr>
      <w:rFonts w:ascii="Times New Roman" w:hAnsi="Times New Roman" w:eastAsia="SimSu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image" Target="media/image3.png" Id="rId10" /><Relationship Type="http://schemas.openxmlformats.org/officeDocument/2006/relationships/numbering" Target="numbering.xml" Id="rId4" /><Relationship Type="http://schemas.openxmlformats.org/officeDocument/2006/relationships/image" Target="media/image2.png" Id="rId9" /><Relationship Type="http://schemas.openxmlformats.org/officeDocument/2006/relationships/theme" Target="theme/theme1.xml" Id="rId14" /><Relationship Type="http://schemas.microsoft.com/office/2011/relationships/people" Target="people.xml" Id="R559f89ae9558467f" /><Relationship Type="http://schemas.microsoft.com/office/2011/relationships/commentsExtended" Target="commentsExtended.xml" Id="Rf8de2f7d7a994faf" /><Relationship Type="http://schemas.microsoft.com/office/2016/09/relationships/commentsIds" Target="commentsIds.xml" Id="Ree6d9ebb57a74e2d" /><Relationship Type="http://schemas.openxmlformats.org/officeDocument/2006/relationships/hyperlink" Target="https://sip.lex.pl/" TargetMode="External" Id="R343573b069164db9" /><Relationship Type="http://schemas.openxmlformats.org/officeDocument/2006/relationships/hyperlink" Target="https://sip.lex.pl/" TargetMode="External" Id="R6140e855ff6240c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B55BD-FD23-47B9-A207-04D9FE591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FD5CC-6EFA-44D1-A454-431055DD77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4D8159-4A67-43E0-9D4F-7B0497B3AE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Dorota Zdrzalik</dc:creator>
  <keywords/>
  <dc:description/>
  <lastModifiedBy>Dorota Zdrzalik</lastModifiedBy>
  <revision>17</revision>
  <dcterms:created xsi:type="dcterms:W3CDTF">2022-05-26T09:23:00.0000000Z</dcterms:created>
  <dcterms:modified xsi:type="dcterms:W3CDTF">2023-08-29T08:48:43.2177064Z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